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165D3" w14:textId="77777777" w:rsidR="00016BE0" w:rsidRDefault="00016BE0" w:rsidP="00016BE0">
      <w:pPr>
        <w:spacing w:after="0" w:line="240" w:lineRule="auto"/>
        <w:contextualSpacing/>
        <w:jc w:val="center"/>
        <w:rPr>
          <w:rFonts w:ascii="Calibri Light" w:eastAsia="SimSun" w:hAnsi="Calibri Light" w:cs="Times New Roman"/>
          <w:b/>
          <w:bCs/>
          <w:color w:val="000000"/>
          <w:spacing w:val="-10"/>
          <w:kern w:val="28"/>
          <w:sz w:val="40"/>
          <w:szCs w:val="56"/>
        </w:rPr>
      </w:pPr>
      <w:r w:rsidRPr="00016BE0">
        <w:rPr>
          <w:rFonts w:ascii="Calibri Light" w:eastAsia="SimSun" w:hAnsi="Calibri Light" w:cs="Times New Roman"/>
          <w:b/>
          <w:bCs/>
          <w:noProof/>
          <w:color w:val="000000"/>
          <w:spacing w:val="-10"/>
          <w:kern w:val="28"/>
          <w:sz w:val="40"/>
          <w:szCs w:val="56"/>
          <w:lang w:eastAsia="en-GB"/>
        </w:rPr>
        <w:drawing>
          <wp:anchor distT="0" distB="0" distL="114300" distR="114300" simplePos="0" relativeHeight="251658240" behindDoc="1" locked="0" layoutInCell="1" allowOverlap="1" wp14:anchorId="07A31F7A" wp14:editId="17FB3B47">
            <wp:simplePos x="0" y="0"/>
            <wp:positionH relativeFrom="column">
              <wp:posOffset>4880381</wp:posOffset>
            </wp:positionH>
            <wp:positionV relativeFrom="paragraph">
              <wp:posOffset>-546506</wp:posOffset>
            </wp:positionV>
            <wp:extent cx="1362075" cy="1362075"/>
            <wp:effectExtent l="0" t="0" r="9525" b="9525"/>
            <wp:wrapNone/>
            <wp:docPr id="1" name="Picture 1" descr="J:\A Bendell\Logos - New\Noadswood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 Bendell\Logos - New\Noadswood R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B1CD45" w14:textId="77777777" w:rsidR="00016BE0" w:rsidRPr="0067448D" w:rsidRDefault="00016BE0" w:rsidP="00016BE0">
      <w:pPr>
        <w:spacing w:after="0" w:line="240" w:lineRule="auto"/>
        <w:contextualSpacing/>
        <w:jc w:val="center"/>
        <w:rPr>
          <w:rFonts w:ascii="Calibri Light" w:eastAsia="SimSun" w:hAnsi="Calibri Light" w:cs="Times New Roman"/>
          <w:b/>
          <w:bCs/>
          <w:color w:val="000000"/>
          <w:spacing w:val="-10"/>
          <w:kern w:val="28"/>
          <w:sz w:val="28"/>
          <w:szCs w:val="28"/>
        </w:rPr>
      </w:pPr>
      <w:r w:rsidRPr="0067448D">
        <w:rPr>
          <w:rFonts w:ascii="Calibri Light" w:eastAsia="SimSun" w:hAnsi="Calibri Light" w:cs="Times New Roman"/>
          <w:b/>
          <w:bCs/>
          <w:color w:val="000000"/>
          <w:spacing w:val="-10"/>
          <w:kern w:val="28"/>
          <w:sz w:val="28"/>
          <w:szCs w:val="28"/>
        </w:rPr>
        <w:t>Job description</w:t>
      </w:r>
    </w:p>
    <w:p w14:paraId="4B0A96B7" w14:textId="77777777" w:rsidR="0067448D" w:rsidRPr="0067448D" w:rsidRDefault="0067448D" w:rsidP="00016BE0">
      <w:pPr>
        <w:spacing w:after="0" w:line="240" w:lineRule="auto"/>
        <w:contextualSpacing/>
        <w:jc w:val="center"/>
        <w:rPr>
          <w:rFonts w:ascii="Calibri Light" w:eastAsia="SimSun" w:hAnsi="Calibri Light" w:cs="Times New Roman"/>
          <w:b/>
          <w:bCs/>
          <w:color w:val="000000"/>
          <w:spacing w:val="-10"/>
          <w:kern w:val="28"/>
          <w:sz w:val="28"/>
          <w:szCs w:val="28"/>
        </w:rPr>
      </w:pPr>
      <w:r w:rsidRPr="0067448D">
        <w:rPr>
          <w:rFonts w:ascii="Calibri Light" w:eastAsia="SimSun" w:hAnsi="Calibri Light" w:cs="Times New Roman"/>
          <w:b/>
          <w:bCs/>
          <w:color w:val="000000"/>
          <w:spacing w:val="-10"/>
          <w:kern w:val="28"/>
          <w:sz w:val="28"/>
          <w:szCs w:val="28"/>
        </w:rPr>
        <w:t>Governance Professional</w:t>
      </w:r>
    </w:p>
    <w:p w14:paraId="0E900A6B" w14:textId="5037AE57" w:rsidR="00016BE0" w:rsidRPr="00016BE0" w:rsidRDefault="00016BE0" w:rsidP="00016BE0">
      <w:pPr>
        <w:spacing w:after="0" w:line="240" w:lineRule="auto"/>
        <w:contextualSpacing/>
        <w:rPr>
          <w:rFonts w:ascii="Calibri Light" w:eastAsia="SimSun" w:hAnsi="Calibri Light" w:cs="Times New Roman"/>
          <w:b/>
          <w:color w:val="000000"/>
          <w:spacing w:val="-10"/>
          <w:kern w:val="28"/>
          <w:sz w:val="40"/>
          <w:szCs w:val="56"/>
        </w:rPr>
      </w:pPr>
    </w:p>
    <w:p w14:paraId="46EC6E28" w14:textId="77777777" w:rsidR="00016BE0" w:rsidRPr="0067448D" w:rsidRDefault="00016BE0" w:rsidP="0067448D">
      <w:pPr>
        <w:spacing w:after="0" w:line="240" w:lineRule="auto"/>
        <w:ind w:left="-5"/>
        <w:rPr>
          <w:rFonts w:ascii="Calibri Light" w:eastAsia="Calibri" w:hAnsi="Calibri Light" w:cs="Arial"/>
          <w:b/>
        </w:rPr>
      </w:pPr>
      <w:r w:rsidRPr="0067448D">
        <w:rPr>
          <w:rFonts w:ascii="Calibri Light" w:eastAsia="Calibri" w:hAnsi="Calibri Light" w:cs="Arial"/>
          <w:b/>
        </w:rPr>
        <w:t xml:space="preserve">Main purpose of role is to:  </w:t>
      </w:r>
    </w:p>
    <w:p w14:paraId="774AD2B7" w14:textId="77777777" w:rsidR="00016BE0" w:rsidRPr="0067448D" w:rsidRDefault="00016BE0" w:rsidP="0067448D">
      <w:pPr>
        <w:spacing w:after="0" w:line="240" w:lineRule="auto"/>
        <w:rPr>
          <w:rFonts w:ascii="Calibri Light" w:eastAsia="Calibri" w:hAnsi="Calibri Light" w:cs="Arial"/>
        </w:rPr>
      </w:pPr>
      <w:r w:rsidRPr="0067448D">
        <w:rPr>
          <w:rFonts w:ascii="Calibri Light" w:eastAsia="Calibri" w:hAnsi="Calibri Light" w:cs="Arial"/>
        </w:rPr>
        <w:t xml:space="preserve"> </w:t>
      </w:r>
    </w:p>
    <w:p w14:paraId="0C829CB0" w14:textId="30979554" w:rsidR="00016BE0" w:rsidRPr="0067448D" w:rsidRDefault="00016BE0" w:rsidP="0067448D">
      <w:pPr>
        <w:spacing w:after="0" w:line="240" w:lineRule="auto"/>
        <w:rPr>
          <w:rFonts w:ascii="Calibri Light" w:eastAsia="Calibri" w:hAnsi="Calibri Light" w:cs="Arial"/>
        </w:rPr>
      </w:pPr>
      <w:r w:rsidRPr="0067448D">
        <w:rPr>
          <w:rFonts w:ascii="Calibri Light" w:eastAsia="Calibri" w:hAnsi="Calibri Light" w:cs="Arial"/>
        </w:rPr>
        <w:t xml:space="preserve">Provide advice and guidance to the </w:t>
      </w:r>
      <w:r w:rsidR="0067448D" w:rsidRPr="0067448D">
        <w:rPr>
          <w:rFonts w:ascii="Calibri Light" w:eastAsia="Calibri" w:hAnsi="Calibri Light" w:cs="Arial"/>
        </w:rPr>
        <w:t>trust</w:t>
      </w:r>
      <w:r w:rsidRPr="0067448D">
        <w:rPr>
          <w:rFonts w:ascii="Calibri Light" w:eastAsia="Calibri" w:hAnsi="Calibri Light" w:cs="Arial"/>
        </w:rPr>
        <w:t xml:space="preserve"> board on governance, constitutional and procedural matters. A </w:t>
      </w:r>
      <w:r w:rsidR="0067448D" w:rsidRPr="0067448D">
        <w:rPr>
          <w:rFonts w:ascii="Calibri Light" w:eastAsia="Calibri" w:hAnsi="Calibri Light" w:cs="Arial"/>
        </w:rPr>
        <w:t>governance professional</w:t>
      </w:r>
      <w:r w:rsidRPr="0067448D">
        <w:rPr>
          <w:rFonts w:ascii="Calibri Light" w:eastAsia="Calibri" w:hAnsi="Calibri Light" w:cs="Arial"/>
        </w:rPr>
        <w:t xml:space="preserve"> will contribute towards the efficient functioning of </w:t>
      </w:r>
      <w:r w:rsidR="0067448D" w:rsidRPr="0067448D">
        <w:rPr>
          <w:rFonts w:ascii="Calibri Light" w:eastAsia="Calibri" w:hAnsi="Calibri Light" w:cs="Arial"/>
        </w:rPr>
        <w:t>a trust</w:t>
      </w:r>
      <w:r w:rsidRPr="0067448D">
        <w:rPr>
          <w:rFonts w:ascii="Calibri Light" w:eastAsia="Calibri" w:hAnsi="Calibri Light" w:cs="Arial"/>
        </w:rPr>
        <w:t xml:space="preserve"> board and its committees by providing:  </w:t>
      </w:r>
    </w:p>
    <w:p w14:paraId="09C1B620" w14:textId="77777777" w:rsidR="00016BE0" w:rsidRPr="0067448D" w:rsidRDefault="00016BE0" w:rsidP="0067448D">
      <w:pPr>
        <w:spacing w:after="0" w:line="240" w:lineRule="auto"/>
        <w:rPr>
          <w:rFonts w:ascii="Calibri Light" w:eastAsia="Calibri" w:hAnsi="Calibri Light" w:cs="Arial"/>
        </w:rPr>
      </w:pPr>
      <w:r w:rsidRPr="0067448D">
        <w:rPr>
          <w:rFonts w:ascii="Calibri Light" w:eastAsia="Calibri" w:hAnsi="Calibri Light" w:cs="Arial"/>
        </w:rPr>
        <w:t xml:space="preserve"> </w:t>
      </w:r>
    </w:p>
    <w:p w14:paraId="6774A737" w14:textId="10B6235C" w:rsidR="00016BE0" w:rsidRPr="0067448D" w:rsidRDefault="0067448D" w:rsidP="0067448D">
      <w:pPr>
        <w:numPr>
          <w:ilvl w:val="0"/>
          <w:numId w:val="1"/>
        </w:numPr>
        <w:spacing w:after="0" w:line="240" w:lineRule="auto"/>
        <w:rPr>
          <w:rFonts w:ascii="Calibri Light" w:eastAsia="Calibri" w:hAnsi="Calibri Light" w:cs="Arial"/>
        </w:rPr>
      </w:pPr>
      <w:r w:rsidRPr="0067448D">
        <w:rPr>
          <w:rFonts w:ascii="Calibri Light" w:eastAsia="Calibri" w:hAnsi="Calibri Light" w:cs="Arial"/>
        </w:rPr>
        <w:t xml:space="preserve">advice on procedural matters relating to the operation of the board </w:t>
      </w:r>
    </w:p>
    <w:p w14:paraId="013FCEAA" w14:textId="77777777" w:rsidR="00016BE0" w:rsidRPr="0067448D" w:rsidRDefault="00016BE0" w:rsidP="0067448D">
      <w:pPr>
        <w:pStyle w:val="ListParagraph"/>
        <w:numPr>
          <w:ilvl w:val="0"/>
          <w:numId w:val="1"/>
        </w:numPr>
        <w:spacing w:after="0" w:line="240" w:lineRule="auto"/>
        <w:ind w:left="1423" w:hanging="720"/>
        <w:rPr>
          <w:rFonts w:ascii="Calibri Light" w:eastAsia="Calibri" w:hAnsi="Calibri Light" w:cs="Arial"/>
        </w:rPr>
      </w:pPr>
      <w:r w:rsidRPr="0067448D">
        <w:rPr>
          <w:rFonts w:ascii="Calibri Light" w:eastAsia="Calibri" w:hAnsi="Calibri Light" w:cs="Arial"/>
        </w:rPr>
        <w:t xml:space="preserve">guidance to ensure that the board works in compliance with the appropriate legal and regulatory framework, and understands the potential consequences for noncompliance; and </w:t>
      </w:r>
    </w:p>
    <w:p w14:paraId="07E7EF88" w14:textId="683EAEDA" w:rsidR="00016BE0" w:rsidRPr="0067448D" w:rsidRDefault="0067448D" w:rsidP="0067448D">
      <w:pPr>
        <w:numPr>
          <w:ilvl w:val="0"/>
          <w:numId w:val="1"/>
        </w:numPr>
        <w:spacing w:after="0" w:line="240" w:lineRule="auto"/>
        <w:rPr>
          <w:rFonts w:ascii="Calibri Light" w:eastAsia="Calibri" w:hAnsi="Calibri Light" w:cs="Arial"/>
        </w:rPr>
      </w:pPr>
      <w:r w:rsidRPr="0067448D">
        <w:rPr>
          <w:rFonts w:ascii="Calibri Light" w:eastAsia="Calibri" w:hAnsi="Calibri Light" w:cs="Arial"/>
        </w:rPr>
        <w:t xml:space="preserve">administrative and organisational support;  </w:t>
      </w:r>
    </w:p>
    <w:p w14:paraId="67DCE87B" w14:textId="77777777" w:rsidR="00016BE0" w:rsidRPr="00016BE0" w:rsidRDefault="00016BE0" w:rsidP="00016BE0">
      <w:pPr>
        <w:spacing w:after="0"/>
        <w:rPr>
          <w:rFonts w:ascii="Calibri Light" w:eastAsia="Calibri" w:hAnsi="Calibri Light" w:cs="Arial"/>
        </w:rPr>
      </w:pPr>
      <w:r w:rsidRPr="00016BE0">
        <w:rPr>
          <w:rFonts w:ascii="Calibri Light" w:eastAsia="Calibri" w:hAnsi="Calibri Light" w:cs="Arial"/>
        </w:rPr>
        <w:t xml:space="preserve"> </w:t>
      </w:r>
    </w:p>
    <w:p w14:paraId="20CFA53E" w14:textId="77777777" w:rsidR="00016BE0" w:rsidRPr="0067448D" w:rsidRDefault="00016BE0" w:rsidP="0067448D">
      <w:pPr>
        <w:spacing w:after="0"/>
        <w:ind w:left="-5"/>
        <w:rPr>
          <w:rFonts w:ascii="Calibri Light" w:eastAsia="Calibri" w:hAnsi="Calibri Light" w:cs="Arial"/>
          <w:b/>
        </w:rPr>
      </w:pPr>
      <w:r w:rsidRPr="0067448D">
        <w:rPr>
          <w:rFonts w:ascii="Calibri Light" w:eastAsia="Calibri" w:hAnsi="Calibri Light" w:cs="Arial"/>
          <w:b/>
        </w:rPr>
        <w:t xml:space="preserve">Main responsibilities and tasks  </w:t>
      </w:r>
    </w:p>
    <w:p w14:paraId="5903028E" w14:textId="77777777" w:rsidR="00016BE0" w:rsidRPr="0067448D" w:rsidRDefault="00016BE0" w:rsidP="0067448D">
      <w:pPr>
        <w:spacing w:after="0"/>
        <w:rPr>
          <w:rFonts w:ascii="Calibri Light" w:eastAsia="Calibri" w:hAnsi="Calibri Light" w:cs="Arial"/>
        </w:rPr>
      </w:pPr>
      <w:r w:rsidRPr="0067448D">
        <w:rPr>
          <w:rFonts w:ascii="Calibri Light" w:eastAsia="Calibri" w:hAnsi="Calibri Light" w:cs="Arial"/>
        </w:rPr>
        <w:t xml:space="preserve"> </w:t>
      </w:r>
    </w:p>
    <w:p w14:paraId="6385E2EA" w14:textId="486A9EDB" w:rsidR="00016BE0" w:rsidRPr="0067448D" w:rsidRDefault="00016BE0" w:rsidP="0067448D">
      <w:pPr>
        <w:spacing w:after="0"/>
        <w:rPr>
          <w:rFonts w:ascii="Calibri Light" w:eastAsia="Calibri" w:hAnsi="Calibri Light" w:cs="Arial"/>
        </w:rPr>
      </w:pPr>
      <w:r w:rsidRPr="0067448D">
        <w:rPr>
          <w:rFonts w:ascii="Calibri Light" w:eastAsia="Calibri" w:hAnsi="Calibri Light" w:cs="Arial"/>
        </w:rPr>
        <w:t xml:space="preserve">The </w:t>
      </w:r>
      <w:r w:rsidR="0067448D" w:rsidRPr="0067448D">
        <w:rPr>
          <w:rFonts w:ascii="Calibri Light" w:eastAsia="Calibri" w:hAnsi="Calibri Light" w:cs="Arial"/>
        </w:rPr>
        <w:t>governance professional</w:t>
      </w:r>
      <w:r w:rsidRPr="0067448D">
        <w:rPr>
          <w:rFonts w:ascii="Calibri Light" w:eastAsia="Calibri" w:hAnsi="Calibri Light" w:cs="Arial"/>
        </w:rPr>
        <w:t xml:space="preserve"> will:  </w:t>
      </w:r>
    </w:p>
    <w:p w14:paraId="225F2957" w14:textId="77777777" w:rsidR="00016BE0" w:rsidRPr="0067448D" w:rsidRDefault="00016BE0" w:rsidP="0067448D">
      <w:pPr>
        <w:spacing w:after="0"/>
        <w:rPr>
          <w:rFonts w:ascii="Calibri Light" w:eastAsia="Calibri" w:hAnsi="Calibri Light" w:cs="Arial"/>
        </w:rPr>
      </w:pPr>
    </w:p>
    <w:p w14:paraId="37C1AB86" w14:textId="77777777" w:rsidR="00016BE0" w:rsidRPr="0067448D" w:rsidRDefault="00016BE0" w:rsidP="000A71E4">
      <w:pPr>
        <w:spacing w:after="0"/>
        <w:rPr>
          <w:rFonts w:ascii="Calibri Light" w:eastAsia="Calibri" w:hAnsi="Calibri Light" w:cs="Arial"/>
          <w:b/>
        </w:rPr>
      </w:pPr>
      <w:r w:rsidRPr="0067448D">
        <w:rPr>
          <w:rFonts w:ascii="Calibri Light" w:eastAsia="Calibri" w:hAnsi="Calibri Light" w:cs="Arial"/>
          <w:b/>
        </w:rPr>
        <w:t>1.</w:t>
      </w:r>
      <w:r w:rsidRPr="0067448D">
        <w:rPr>
          <w:rFonts w:ascii="Arial" w:eastAsia="Arial" w:hAnsi="Arial" w:cs="Arial"/>
          <w:b/>
        </w:rPr>
        <w:t xml:space="preserve"> </w:t>
      </w:r>
      <w:r w:rsidRPr="0067448D">
        <w:rPr>
          <w:rFonts w:ascii="Calibri Light" w:eastAsia="Calibri" w:hAnsi="Calibri Light" w:cs="Arial"/>
          <w:b/>
        </w:rPr>
        <w:t xml:space="preserve">Provide advice to the governing board  </w:t>
      </w:r>
    </w:p>
    <w:p w14:paraId="2ED96E96" w14:textId="10D178EC" w:rsidR="00016BE0" w:rsidRPr="0067448D" w:rsidRDefault="00016BE0" w:rsidP="000A71E4">
      <w:pPr>
        <w:pStyle w:val="ListParagraph"/>
        <w:numPr>
          <w:ilvl w:val="0"/>
          <w:numId w:val="2"/>
        </w:numPr>
        <w:spacing w:after="0"/>
        <w:ind w:left="1068" w:hanging="720"/>
        <w:rPr>
          <w:rFonts w:ascii="Calibri Light" w:eastAsia="Calibri" w:hAnsi="Calibri Light" w:cs="Arial"/>
        </w:rPr>
      </w:pPr>
      <w:r w:rsidRPr="0067448D">
        <w:rPr>
          <w:rFonts w:ascii="Calibri Light" w:eastAsia="Calibri" w:hAnsi="Calibri Light" w:cs="Arial"/>
        </w:rPr>
        <w:t xml:space="preserve">Advise the board on its core functions and Department for Education (DfE) governance advice, including the </w:t>
      </w:r>
      <w:r w:rsidR="00112D92">
        <w:rPr>
          <w:rFonts w:ascii="Calibri Light" w:eastAsia="Calibri" w:hAnsi="Calibri Light" w:cs="Arial"/>
        </w:rPr>
        <w:t>Academy trust g</w:t>
      </w:r>
      <w:r w:rsidRPr="0067448D">
        <w:rPr>
          <w:rFonts w:ascii="Calibri Light" w:eastAsia="Calibri" w:hAnsi="Calibri Light" w:cs="Arial"/>
        </w:rPr>
        <w:t xml:space="preserve">overnance </w:t>
      </w:r>
      <w:r w:rsidR="00112D92">
        <w:rPr>
          <w:rFonts w:ascii="Calibri Light" w:eastAsia="Calibri" w:hAnsi="Calibri Light" w:cs="Arial"/>
        </w:rPr>
        <w:t>guide</w:t>
      </w:r>
      <w:r w:rsidRPr="0067448D">
        <w:rPr>
          <w:rFonts w:ascii="Calibri Light" w:eastAsia="Calibri" w:hAnsi="Calibri Light" w:cs="Arial"/>
        </w:rPr>
        <w:t xml:space="preserve"> and </w:t>
      </w:r>
      <w:r w:rsidR="00112D92">
        <w:rPr>
          <w:rFonts w:ascii="Calibri Light" w:eastAsia="Calibri" w:hAnsi="Calibri Light" w:cs="Arial"/>
        </w:rPr>
        <w:t>Academy trust handbook.</w:t>
      </w:r>
    </w:p>
    <w:p w14:paraId="6674478F" w14:textId="208829DA" w:rsidR="00016BE0" w:rsidRPr="0067448D" w:rsidRDefault="00016BE0" w:rsidP="000A71E4">
      <w:pPr>
        <w:numPr>
          <w:ilvl w:val="0"/>
          <w:numId w:val="2"/>
        </w:numPr>
        <w:spacing w:after="0" w:line="250" w:lineRule="auto"/>
        <w:ind w:left="1068" w:hanging="720"/>
        <w:rPr>
          <w:rFonts w:ascii="Calibri Light" w:eastAsia="Calibri" w:hAnsi="Calibri Light" w:cs="Arial"/>
        </w:rPr>
      </w:pPr>
      <w:r w:rsidRPr="0067448D">
        <w:rPr>
          <w:rFonts w:ascii="Calibri Light" w:eastAsia="Calibri" w:hAnsi="Calibri Light" w:cs="Arial"/>
        </w:rPr>
        <w:t xml:space="preserve">Advise the </w:t>
      </w:r>
      <w:r w:rsidR="00D9732A">
        <w:rPr>
          <w:rFonts w:ascii="Calibri Light" w:eastAsia="Calibri" w:hAnsi="Calibri Light" w:cs="Arial"/>
        </w:rPr>
        <w:t>trust</w:t>
      </w:r>
      <w:r w:rsidRPr="0067448D">
        <w:rPr>
          <w:rFonts w:ascii="Calibri Light" w:eastAsia="Calibri" w:hAnsi="Calibri Light" w:cs="Arial"/>
        </w:rPr>
        <w:t xml:space="preserve"> board on relevant legislation and procedural matters where necessary before, during and after meetings  </w:t>
      </w:r>
    </w:p>
    <w:p w14:paraId="15EA1557" w14:textId="77777777" w:rsidR="00016BE0" w:rsidRPr="0067448D" w:rsidRDefault="00016BE0" w:rsidP="000A71E4">
      <w:pPr>
        <w:numPr>
          <w:ilvl w:val="0"/>
          <w:numId w:val="2"/>
        </w:numPr>
        <w:spacing w:after="0" w:line="250" w:lineRule="auto"/>
        <w:ind w:left="1068" w:hanging="720"/>
        <w:rPr>
          <w:rFonts w:ascii="Calibri Light" w:eastAsia="Calibri" w:hAnsi="Calibri Light" w:cs="Arial"/>
        </w:rPr>
      </w:pPr>
      <w:r w:rsidRPr="0067448D">
        <w:rPr>
          <w:rFonts w:ascii="Calibri Light" w:eastAsia="Calibri" w:hAnsi="Calibri Light" w:cs="Arial"/>
        </w:rPr>
        <w:t>Know where to access appropriate legal advice, support and guidance, and where necessary seek advice and guidance from third parties on behalf of the governing board</w:t>
      </w:r>
    </w:p>
    <w:p w14:paraId="50415CA8" w14:textId="77777777" w:rsidR="00016BE0" w:rsidRPr="0067448D" w:rsidRDefault="00016BE0" w:rsidP="000A71E4">
      <w:pPr>
        <w:numPr>
          <w:ilvl w:val="0"/>
          <w:numId w:val="2"/>
        </w:numPr>
        <w:spacing w:after="0" w:line="250" w:lineRule="auto"/>
        <w:ind w:left="1068" w:hanging="720"/>
        <w:rPr>
          <w:rFonts w:ascii="Calibri Light" w:eastAsia="Calibri" w:hAnsi="Calibri Light" w:cs="Arial"/>
        </w:rPr>
      </w:pPr>
      <w:r w:rsidRPr="0067448D">
        <w:rPr>
          <w:rFonts w:ascii="Calibri Light" w:eastAsia="Calibri" w:hAnsi="Calibri Light" w:cs="Arial"/>
        </w:rPr>
        <w:t>Inform the governing board of any changes to its responsibilities as a result of a change in school status or changes in the relevant legislation</w:t>
      </w:r>
    </w:p>
    <w:p w14:paraId="768C7FC1" w14:textId="57F851A2" w:rsidR="00016BE0" w:rsidRPr="0067448D" w:rsidRDefault="00016BE0" w:rsidP="000A71E4">
      <w:pPr>
        <w:numPr>
          <w:ilvl w:val="0"/>
          <w:numId w:val="2"/>
        </w:numPr>
        <w:spacing w:after="0" w:line="250" w:lineRule="auto"/>
        <w:ind w:left="1068" w:hanging="720"/>
        <w:rPr>
          <w:rFonts w:ascii="Calibri Light" w:eastAsia="Calibri" w:hAnsi="Calibri Light" w:cs="Arial"/>
        </w:rPr>
      </w:pPr>
      <w:r w:rsidRPr="0067448D">
        <w:rPr>
          <w:rFonts w:ascii="Calibri Light" w:eastAsia="Calibri" w:hAnsi="Calibri Light" w:cs="Arial"/>
        </w:rPr>
        <w:t>Advise the board on the regulatory framework for governance</w:t>
      </w:r>
      <w:r w:rsidR="00112D92">
        <w:rPr>
          <w:rFonts w:ascii="Calibri Light" w:eastAsia="Calibri" w:hAnsi="Calibri Light" w:cs="Arial"/>
        </w:rPr>
        <w:t xml:space="preserve">: </w:t>
      </w:r>
      <w:r w:rsidRPr="0067448D">
        <w:rPr>
          <w:rFonts w:ascii="Calibri Light" w:eastAsia="Calibri" w:hAnsi="Calibri Light" w:cs="Arial"/>
        </w:rPr>
        <w:t>relevant acts and regulations, articles of association, funding agreement and Academ</w:t>
      </w:r>
      <w:r w:rsidR="00112D92">
        <w:rPr>
          <w:rFonts w:ascii="Calibri Light" w:eastAsia="Calibri" w:hAnsi="Calibri Light" w:cs="Arial"/>
        </w:rPr>
        <w:t>y trust h</w:t>
      </w:r>
      <w:r w:rsidRPr="0067448D">
        <w:rPr>
          <w:rFonts w:ascii="Calibri Light" w:eastAsia="Calibri" w:hAnsi="Calibri Light" w:cs="Arial"/>
        </w:rPr>
        <w:t xml:space="preserve">andbook  </w:t>
      </w:r>
    </w:p>
    <w:p w14:paraId="070E1071" w14:textId="77777777" w:rsidR="00016BE0" w:rsidRPr="0067448D" w:rsidRDefault="00016BE0" w:rsidP="000A71E4">
      <w:pPr>
        <w:numPr>
          <w:ilvl w:val="0"/>
          <w:numId w:val="2"/>
        </w:numPr>
        <w:spacing w:after="0" w:line="250" w:lineRule="auto"/>
        <w:ind w:left="1068" w:hanging="720"/>
        <w:rPr>
          <w:rFonts w:ascii="Calibri Light" w:eastAsia="Calibri" w:hAnsi="Calibri Light" w:cs="Arial"/>
        </w:rPr>
      </w:pPr>
      <w:r w:rsidRPr="0067448D">
        <w:rPr>
          <w:rFonts w:ascii="Calibri Light" w:eastAsia="Calibri" w:hAnsi="Calibri Light" w:cs="Arial"/>
        </w:rPr>
        <w:t xml:space="preserve">Offer advice on best practice in governance, including on committee structures both at board and academy level  </w:t>
      </w:r>
    </w:p>
    <w:p w14:paraId="4199864F" w14:textId="6C609867" w:rsidR="00016BE0" w:rsidRPr="0067448D" w:rsidRDefault="00016BE0" w:rsidP="000A71E4">
      <w:pPr>
        <w:numPr>
          <w:ilvl w:val="0"/>
          <w:numId w:val="2"/>
        </w:numPr>
        <w:spacing w:after="0" w:line="250" w:lineRule="auto"/>
        <w:ind w:left="1068" w:hanging="720"/>
        <w:rPr>
          <w:rFonts w:ascii="Calibri Light" w:eastAsia="Calibri" w:hAnsi="Calibri Light" w:cs="Arial"/>
        </w:rPr>
      </w:pPr>
      <w:r w:rsidRPr="0067448D">
        <w:rPr>
          <w:rFonts w:ascii="Calibri Light" w:eastAsia="Calibri" w:hAnsi="Calibri Light" w:cs="Arial"/>
        </w:rPr>
        <w:t xml:space="preserve">Advise the board on best practice in relation to its scheme of delegation for governance  </w:t>
      </w:r>
    </w:p>
    <w:p w14:paraId="39C25493" w14:textId="77777777" w:rsidR="00016BE0" w:rsidRPr="0067448D" w:rsidRDefault="00016BE0" w:rsidP="000A71E4">
      <w:pPr>
        <w:numPr>
          <w:ilvl w:val="0"/>
          <w:numId w:val="2"/>
        </w:numPr>
        <w:spacing w:after="0" w:line="250" w:lineRule="auto"/>
        <w:ind w:left="1068" w:hanging="720"/>
        <w:rPr>
          <w:rFonts w:ascii="Calibri Light" w:eastAsia="Calibri" w:hAnsi="Calibri Light" w:cs="Arial"/>
        </w:rPr>
      </w:pPr>
      <w:r w:rsidRPr="0067448D">
        <w:rPr>
          <w:rFonts w:ascii="Calibri Light" w:eastAsia="Calibri" w:hAnsi="Calibri Light" w:cs="Arial"/>
        </w:rPr>
        <w:t xml:space="preserve">Ensure that statutory policies are in place and that staff revise these when necessary </w:t>
      </w:r>
    </w:p>
    <w:p w14:paraId="6F335701" w14:textId="50C39E7A" w:rsidR="00016BE0" w:rsidRPr="0067448D" w:rsidRDefault="00016BE0" w:rsidP="000A71E4">
      <w:pPr>
        <w:numPr>
          <w:ilvl w:val="0"/>
          <w:numId w:val="2"/>
        </w:numPr>
        <w:spacing w:after="0" w:line="250" w:lineRule="auto"/>
        <w:ind w:left="1068" w:hanging="720"/>
        <w:rPr>
          <w:rFonts w:ascii="Calibri Light" w:eastAsia="Calibri" w:hAnsi="Calibri Light" w:cs="Arial"/>
        </w:rPr>
      </w:pPr>
      <w:r w:rsidRPr="0067448D">
        <w:rPr>
          <w:rFonts w:ascii="Calibri Light" w:eastAsia="Calibri" w:hAnsi="Calibri Light" w:cs="Arial"/>
        </w:rPr>
        <w:t xml:space="preserve">Advise on the annual calendar of board meetings and tasks  </w:t>
      </w:r>
    </w:p>
    <w:p w14:paraId="1F9DA5C5" w14:textId="0AB38943" w:rsidR="00016BE0" w:rsidRPr="00016BE0" w:rsidRDefault="00112D92" w:rsidP="000A71E4">
      <w:pPr>
        <w:numPr>
          <w:ilvl w:val="0"/>
          <w:numId w:val="2"/>
        </w:numPr>
        <w:spacing w:after="120" w:line="250" w:lineRule="auto"/>
        <w:ind w:left="1068" w:hanging="720"/>
        <w:rPr>
          <w:rFonts w:ascii="Calibri Light" w:eastAsia="Calibri" w:hAnsi="Calibri Light" w:cs="Arial"/>
        </w:rPr>
      </w:pPr>
      <w:r>
        <w:rPr>
          <w:rFonts w:ascii="Calibri Light" w:eastAsia="Calibri" w:hAnsi="Calibri Light" w:cs="Arial"/>
        </w:rPr>
        <w:t>Provide induction for</w:t>
      </w:r>
      <w:r w:rsidR="00016BE0" w:rsidRPr="00016BE0">
        <w:rPr>
          <w:rFonts w:ascii="Calibri Light" w:eastAsia="Calibri" w:hAnsi="Calibri Light" w:cs="Arial"/>
        </w:rPr>
        <w:t xml:space="preserve"> new trustees and ensure they have access to appropriate documents</w:t>
      </w:r>
      <w:r>
        <w:rPr>
          <w:rFonts w:ascii="Calibri Light" w:eastAsia="Calibri" w:hAnsi="Calibri Light" w:cs="Arial"/>
        </w:rPr>
        <w:t xml:space="preserve"> and email account</w:t>
      </w:r>
      <w:r w:rsidR="00016BE0" w:rsidRPr="00016BE0">
        <w:rPr>
          <w:rFonts w:ascii="Calibri Light" w:eastAsia="Calibri" w:hAnsi="Calibri Light" w:cs="Arial"/>
        </w:rPr>
        <w:t xml:space="preserve">, including </w:t>
      </w:r>
      <w:r>
        <w:rPr>
          <w:rFonts w:ascii="Calibri Light" w:eastAsia="Calibri" w:hAnsi="Calibri Light" w:cs="Arial"/>
        </w:rPr>
        <w:t>the</w:t>
      </w:r>
      <w:r w:rsidR="00016BE0" w:rsidRPr="00016BE0">
        <w:rPr>
          <w:rFonts w:ascii="Calibri Light" w:eastAsia="Calibri" w:hAnsi="Calibri Light" w:cs="Arial"/>
        </w:rPr>
        <w:t xml:space="preserve"> agreed Code of Conduct </w:t>
      </w:r>
    </w:p>
    <w:p w14:paraId="7DED3953" w14:textId="77777777" w:rsidR="00016BE0" w:rsidRPr="00016BE0" w:rsidRDefault="00016BE0" w:rsidP="000A71E4">
      <w:pPr>
        <w:numPr>
          <w:ilvl w:val="0"/>
          <w:numId w:val="2"/>
        </w:numPr>
        <w:spacing w:after="120" w:line="250" w:lineRule="auto"/>
        <w:ind w:left="1068" w:hanging="720"/>
        <w:rPr>
          <w:rFonts w:ascii="Calibri Light" w:eastAsia="Calibri" w:hAnsi="Calibri Light" w:cs="Arial"/>
        </w:rPr>
      </w:pPr>
      <w:r w:rsidRPr="00016BE0">
        <w:rPr>
          <w:rFonts w:ascii="Calibri Light" w:eastAsia="Calibri" w:hAnsi="Calibri Light" w:cs="Arial"/>
        </w:rPr>
        <w:t xml:space="preserve">Contribute to the induction of trustees taking on new roles, in particular chair of the board or chair of a committee </w:t>
      </w:r>
    </w:p>
    <w:p w14:paraId="10BD1F4A" w14:textId="77777777" w:rsidR="00016BE0" w:rsidRPr="00016BE0" w:rsidRDefault="00016BE0" w:rsidP="000A71E4">
      <w:pPr>
        <w:numPr>
          <w:ilvl w:val="0"/>
          <w:numId w:val="2"/>
        </w:numPr>
        <w:spacing w:after="0" w:line="250" w:lineRule="auto"/>
        <w:ind w:left="1068" w:hanging="720"/>
        <w:rPr>
          <w:rFonts w:ascii="Calibri Light" w:eastAsia="Calibri" w:hAnsi="Calibri Light" w:cs="Arial"/>
        </w:rPr>
      </w:pPr>
      <w:r w:rsidRPr="00016BE0">
        <w:rPr>
          <w:rFonts w:ascii="Calibri Light" w:eastAsia="Calibri" w:hAnsi="Calibri Light" w:cs="Arial"/>
        </w:rPr>
        <w:t xml:space="preserve">Identify priorities, anticipate issues which may arise draw these matters to the chair’s attention and propose recommendations  </w:t>
      </w:r>
    </w:p>
    <w:p w14:paraId="4266105B" w14:textId="1CFCAAB5" w:rsidR="00016BE0" w:rsidRDefault="00016BE0" w:rsidP="0067448D">
      <w:pPr>
        <w:spacing w:after="13"/>
        <w:ind w:hanging="720"/>
        <w:rPr>
          <w:rFonts w:ascii="Calibri Light" w:eastAsia="Calibri" w:hAnsi="Calibri Light" w:cs="Arial"/>
        </w:rPr>
      </w:pPr>
      <w:r w:rsidRPr="00016BE0">
        <w:rPr>
          <w:rFonts w:ascii="Calibri Light" w:eastAsia="Calibri" w:hAnsi="Calibri Light" w:cs="Arial"/>
        </w:rPr>
        <w:t xml:space="preserve"> </w:t>
      </w:r>
    </w:p>
    <w:p w14:paraId="242DAD5C" w14:textId="77777777" w:rsidR="00D9732A" w:rsidRPr="00016BE0" w:rsidRDefault="00D9732A" w:rsidP="0067448D">
      <w:pPr>
        <w:spacing w:after="13"/>
        <w:ind w:hanging="720"/>
        <w:rPr>
          <w:rFonts w:ascii="Calibri Light" w:eastAsia="Calibri" w:hAnsi="Calibri Light" w:cs="Arial"/>
        </w:rPr>
      </w:pPr>
    </w:p>
    <w:p w14:paraId="608E4EEB" w14:textId="77777777" w:rsidR="00016BE0" w:rsidRPr="0067448D" w:rsidRDefault="00016BE0" w:rsidP="0067448D">
      <w:pPr>
        <w:spacing w:after="0"/>
        <w:ind w:left="355" w:hanging="720"/>
        <w:rPr>
          <w:rFonts w:ascii="Calibri Light" w:eastAsia="Calibri" w:hAnsi="Calibri Light" w:cs="Arial"/>
          <w:b/>
        </w:rPr>
      </w:pPr>
      <w:r w:rsidRPr="0067448D">
        <w:rPr>
          <w:rFonts w:ascii="Calibri Light" w:eastAsia="Calibri" w:hAnsi="Calibri Light" w:cs="Arial"/>
          <w:b/>
        </w:rPr>
        <w:lastRenderedPageBreak/>
        <w:t>2.</w:t>
      </w:r>
      <w:r w:rsidRPr="0067448D">
        <w:rPr>
          <w:rFonts w:ascii="Arial" w:eastAsia="Arial" w:hAnsi="Arial" w:cs="Arial"/>
          <w:b/>
        </w:rPr>
        <w:t xml:space="preserve"> </w:t>
      </w:r>
      <w:r w:rsidRPr="0067448D">
        <w:rPr>
          <w:rFonts w:ascii="Calibri Light" w:eastAsia="Calibri" w:hAnsi="Calibri Light" w:cs="Arial"/>
          <w:b/>
        </w:rPr>
        <w:t xml:space="preserve">Effective administration of meetings  </w:t>
      </w:r>
    </w:p>
    <w:p w14:paraId="335BE682" w14:textId="5342D7BB" w:rsidR="00016BE0" w:rsidRPr="0067448D" w:rsidRDefault="00016BE0" w:rsidP="0067448D">
      <w:pPr>
        <w:pStyle w:val="ListParagraph"/>
        <w:numPr>
          <w:ilvl w:val="0"/>
          <w:numId w:val="3"/>
        </w:numPr>
        <w:spacing w:after="0"/>
        <w:ind w:hanging="720"/>
        <w:rPr>
          <w:rFonts w:ascii="Calibri Light" w:eastAsia="Calibri" w:hAnsi="Calibri Light" w:cs="Arial"/>
        </w:rPr>
      </w:pPr>
      <w:r w:rsidRPr="0067448D">
        <w:rPr>
          <w:rFonts w:ascii="Calibri Light" w:eastAsia="Calibri" w:hAnsi="Calibri Light" w:cs="Arial"/>
        </w:rPr>
        <w:t xml:space="preserve">With the </w:t>
      </w:r>
      <w:r w:rsidR="00D9732A">
        <w:rPr>
          <w:rFonts w:ascii="Calibri Light" w:eastAsia="Calibri" w:hAnsi="Calibri Light" w:cs="Arial"/>
        </w:rPr>
        <w:t>C</w:t>
      </w:r>
      <w:r w:rsidRPr="0067448D">
        <w:rPr>
          <w:rFonts w:ascii="Calibri Light" w:eastAsia="Calibri" w:hAnsi="Calibri Light" w:cs="Arial"/>
        </w:rPr>
        <w:t>hair</w:t>
      </w:r>
      <w:r w:rsidR="00D9732A">
        <w:rPr>
          <w:rFonts w:ascii="Calibri Light" w:eastAsia="Calibri" w:hAnsi="Calibri Light" w:cs="Arial"/>
        </w:rPr>
        <w:t>, Chair of Committees, H</w:t>
      </w:r>
      <w:r w:rsidRPr="0067448D">
        <w:rPr>
          <w:rFonts w:ascii="Calibri Light" w:eastAsia="Calibri" w:hAnsi="Calibri Light" w:cs="Arial"/>
        </w:rPr>
        <w:t>eadteacher</w:t>
      </w:r>
      <w:r w:rsidR="00D9732A">
        <w:rPr>
          <w:rFonts w:ascii="Calibri Light" w:eastAsia="Calibri" w:hAnsi="Calibri Light" w:cs="Arial"/>
        </w:rPr>
        <w:t xml:space="preserve"> and CFOO</w:t>
      </w:r>
      <w:r w:rsidRPr="0067448D">
        <w:rPr>
          <w:rFonts w:ascii="Calibri Light" w:eastAsia="Calibri" w:hAnsi="Calibri Light" w:cs="Arial"/>
        </w:rPr>
        <w:t>, prepare a focused agenda for governing board meetings and committee meetings</w:t>
      </w:r>
    </w:p>
    <w:p w14:paraId="67A6E191" w14:textId="77777777" w:rsidR="00016BE0" w:rsidRPr="0067448D" w:rsidRDefault="00016BE0" w:rsidP="0067448D">
      <w:pPr>
        <w:numPr>
          <w:ilvl w:val="0"/>
          <w:numId w:val="3"/>
        </w:numPr>
        <w:spacing w:after="0" w:line="250" w:lineRule="auto"/>
        <w:ind w:hanging="720"/>
        <w:rPr>
          <w:rFonts w:ascii="Calibri Light" w:eastAsia="Calibri" w:hAnsi="Calibri Light" w:cs="Arial"/>
        </w:rPr>
      </w:pPr>
      <w:r w:rsidRPr="0067448D">
        <w:rPr>
          <w:rFonts w:ascii="Calibri Light" w:eastAsia="Calibri" w:hAnsi="Calibri Light" w:cs="Arial"/>
        </w:rPr>
        <w:t xml:space="preserve">Liaise with those preparing papers to make sure they are available on time, and distribute the agenda and papers as required by the articles of association  </w:t>
      </w:r>
    </w:p>
    <w:p w14:paraId="08285770" w14:textId="77777777" w:rsidR="00016BE0" w:rsidRPr="0067448D" w:rsidRDefault="00016BE0" w:rsidP="0067448D">
      <w:pPr>
        <w:numPr>
          <w:ilvl w:val="0"/>
          <w:numId w:val="3"/>
        </w:numPr>
        <w:spacing w:after="0" w:line="250" w:lineRule="auto"/>
        <w:ind w:hanging="720"/>
        <w:rPr>
          <w:rFonts w:ascii="Calibri Light" w:eastAsia="Calibri" w:hAnsi="Calibri Light" w:cs="Arial"/>
        </w:rPr>
      </w:pPr>
      <w:r w:rsidRPr="0067448D">
        <w:rPr>
          <w:rFonts w:ascii="Calibri Light" w:eastAsia="Calibri" w:hAnsi="Calibri Light" w:cs="Arial"/>
        </w:rPr>
        <w:t xml:space="preserve">Ensure meetings are quorate  </w:t>
      </w:r>
    </w:p>
    <w:p w14:paraId="0EAF1C69" w14:textId="77777777" w:rsidR="00016BE0" w:rsidRPr="0067448D" w:rsidRDefault="00016BE0" w:rsidP="0067448D">
      <w:pPr>
        <w:numPr>
          <w:ilvl w:val="0"/>
          <w:numId w:val="3"/>
        </w:numPr>
        <w:spacing w:after="0" w:line="250" w:lineRule="auto"/>
        <w:ind w:hanging="720"/>
        <w:rPr>
          <w:rFonts w:ascii="Calibri Light" w:eastAsia="Calibri" w:hAnsi="Calibri Light" w:cs="Arial"/>
        </w:rPr>
      </w:pPr>
      <w:r w:rsidRPr="0067448D">
        <w:rPr>
          <w:rFonts w:ascii="Calibri Light" w:eastAsia="Calibri" w:hAnsi="Calibri Light" w:cs="Arial"/>
        </w:rPr>
        <w:t xml:space="preserve">Record the attendance of trustees at meetings (and any apologies, minuting whether they have been accepted or not), and take appropriate action in relation to absences </w:t>
      </w:r>
    </w:p>
    <w:p w14:paraId="6EE1AEE0" w14:textId="77777777" w:rsidR="00016BE0" w:rsidRPr="0067448D" w:rsidRDefault="00016BE0" w:rsidP="0067448D">
      <w:pPr>
        <w:numPr>
          <w:ilvl w:val="0"/>
          <w:numId w:val="3"/>
        </w:numPr>
        <w:spacing w:after="0" w:line="250" w:lineRule="auto"/>
        <w:ind w:hanging="720"/>
        <w:rPr>
          <w:rFonts w:ascii="Calibri Light" w:eastAsia="Calibri" w:hAnsi="Calibri Light" w:cs="Arial"/>
        </w:rPr>
      </w:pPr>
      <w:r w:rsidRPr="0067448D">
        <w:rPr>
          <w:rFonts w:ascii="Calibri Light" w:eastAsia="Calibri" w:hAnsi="Calibri Light" w:cs="Arial"/>
        </w:rPr>
        <w:t xml:space="preserve">Draft minutes of meetings, indicating who is responsible for any agreed action with timescales, and send drafts to the chair and (if agreed by the governing board) the headteacher </w:t>
      </w:r>
    </w:p>
    <w:p w14:paraId="62FEB332" w14:textId="77777777" w:rsidR="00016BE0" w:rsidRPr="0067448D" w:rsidRDefault="00016BE0" w:rsidP="0067448D">
      <w:pPr>
        <w:numPr>
          <w:ilvl w:val="0"/>
          <w:numId w:val="3"/>
        </w:numPr>
        <w:spacing w:after="0" w:line="250" w:lineRule="auto"/>
        <w:ind w:hanging="720"/>
        <w:rPr>
          <w:rFonts w:ascii="Calibri Light" w:eastAsia="Calibri" w:hAnsi="Calibri Light" w:cs="Arial"/>
        </w:rPr>
      </w:pPr>
      <w:r w:rsidRPr="0067448D">
        <w:rPr>
          <w:rFonts w:ascii="Calibri Light" w:eastAsia="Calibri" w:hAnsi="Calibri Light" w:cs="Arial"/>
        </w:rPr>
        <w:t xml:space="preserve">Circulate the reviewed draft to all trustees/members of the committee, the headteacher (if not a trustee) and other relevant bodies, such as the diocese/foundation/trust as agreed by the governing board and within the timescale agreed with the governing board  </w:t>
      </w:r>
    </w:p>
    <w:p w14:paraId="602D6DB0" w14:textId="77777777" w:rsidR="00016BE0" w:rsidRPr="0067448D" w:rsidRDefault="00016BE0" w:rsidP="0067448D">
      <w:pPr>
        <w:numPr>
          <w:ilvl w:val="0"/>
          <w:numId w:val="3"/>
        </w:numPr>
        <w:spacing w:after="0" w:line="250" w:lineRule="auto"/>
        <w:ind w:hanging="720"/>
        <w:rPr>
          <w:rFonts w:ascii="Calibri Light" w:eastAsia="Calibri" w:hAnsi="Calibri Light" w:cs="Arial"/>
        </w:rPr>
      </w:pPr>
      <w:r w:rsidRPr="0067448D">
        <w:rPr>
          <w:rFonts w:ascii="Calibri Light" w:eastAsia="Calibri" w:hAnsi="Calibri Light" w:cs="Arial"/>
        </w:rPr>
        <w:t xml:space="preserve">Follow-up any agreed action points with those responsible and inform the chair of progress  </w:t>
      </w:r>
    </w:p>
    <w:p w14:paraId="49D5E1B0" w14:textId="77777777" w:rsidR="00016BE0" w:rsidRPr="0067448D" w:rsidRDefault="00016BE0" w:rsidP="0067448D">
      <w:pPr>
        <w:spacing w:after="0"/>
        <w:ind w:left="720" w:hanging="720"/>
        <w:rPr>
          <w:rFonts w:ascii="Calibri Light" w:eastAsia="Calibri" w:hAnsi="Calibri Light" w:cs="Arial"/>
        </w:rPr>
      </w:pPr>
      <w:r w:rsidRPr="0067448D">
        <w:rPr>
          <w:rFonts w:ascii="Calibri Light" w:eastAsia="Calibri" w:hAnsi="Calibri Light" w:cs="Arial"/>
        </w:rPr>
        <w:t xml:space="preserve"> </w:t>
      </w:r>
    </w:p>
    <w:p w14:paraId="2D3FF43B" w14:textId="77777777" w:rsidR="00016BE0" w:rsidRPr="0067448D" w:rsidRDefault="00016BE0" w:rsidP="0067448D">
      <w:pPr>
        <w:spacing w:after="0"/>
        <w:ind w:left="355" w:hanging="720"/>
        <w:rPr>
          <w:rFonts w:ascii="Calibri Light" w:eastAsia="Calibri" w:hAnsi="Calibri Light" w:cs="Arial"/>
          <w:b/>
        </w:rPr>
      </w:pPr>
      <w:r w:rsidRPr="0067448D">
        <w:rPr>
          <w:rFonts w:ascii="Calibri Light" w:eastAsia="Calibri" w:hAnsi="Calibri Light" w:cs="Arial"/>
          <w:b/>
        </w:rPr>
        <w:t>3.</w:t>
      </w:r>
      <w:r w:rsidRPr="0067448D">
        <w:rPr>
          <w:rFonts w:ascii="Arial" w:eastAsia="Arial" w:hAnsi="Arial" w:cs="Arial"/>
          <w:b/>
        </w:rPr>
        <w:t xml:space="preserve"> </w:t>
      </w:r>
      <w:r w:rsidRPr="0067448D">
        <w:rPr>
          <w:rFonts w:ascii="Calibri Light" w:eastAsia="Calibri" w:hAnsi="Calibri Light" w:cs="Arial"/>
          <w:b/>
        </w:rPr>
        <w:t xml:space="preserve">Membership  </w:t>
      </w:r>
    </w:p>
    <w:p w14:paraId="725D29D6" w14:textId="283F6BE5" w:rsidR="00016BE0" w:rsidRPr="0067448D" w:rsidRDefault="00016BE0" w:rsidP="00112D92">
      <w:pPr>
        <w:pStyle w:val="ListParagraph"/>
        <w:numPr>
          <w:ilvl w:val="0"/>
          <w:numId w:val="4"/>
        </w:numPr>
        <w:spacing w:after="0"/>
        <w:ind w:left="720" w:hanging="720"/>
        <w:rPr>
          <w:rFonts w:ascii="Calibri Light" w:eastAsia="Calibri" w:hAnsi="Calibri Light" w:cs="Arial"/>
        </w:rPr>
      </w:pPr>
      <w:r w:rsidRPr="0067448D">
        <w:rPr>
          <w:rFonts w:ascii="Calibri Light" w:eastAsia="Calibri" w:hAnsi="Calibri Light" w:cs="Arial"/>
        </w:rPr>
        <w:t xml:space="preserve">Advise trustees and appointing bodies in advance of the expiry of a trustee’s term of office and the impact of this on the board’s capacity and skills mix  </w:t>
      </w:r>
    </w:p>
    <w:p w14:paraId="7B1ADE97" w14:textId="77777777" w:rsidR="00016BE0" w:rsidRPr="0067448D" w:rsidRDefault="00016BE0" w:rsidP="0067448D">
      <w:pPr>
        <w:numPr>
          <w:ilvl w:val="0"/>
          <w:numId w:val="4"/>
        </w:numPr>
        <w:spacing w:after="0" w:line="250" w:lineRule="auto"/>
        <w:ind w:left="720" w:hanging="720"/>
        <w:rPr>
          <w:rFonts w:ascii="Calibri Light" w:eastAsia="Calibri" w:hAnsi="Calibri Light" w:cs="Arial"/>
        </w:rPr>
      </w:pPr>
      <w:r w:rsidRPr="0067448D">
        <w:rPr>
          <w:rFonts w:ascii="Calibri Light" w:eastAsia="Calibri" w:hAnsi="Calibri Light" w:cs="Arial"/>
        </w:rPr>
        <w:t xml:space="preserve">Advise the governing board on the DfE’s recommendations and guidance in relation to members and trustees  </w:t>
      </w:r>
    </w:p>
    <w:p w14:paraId="50DA3DC4" w14:textId="77777777" w:rsidR="00016BE0" w:rsidRPr="0067448D" w:rsidRDefault="00016BE0" w:rsidP="0067448D">
      <w:pPr>
        <w:numPr>
          <w:ilvl w:val="0"/>
          <w:numId w:val="4"/>
        </w:numPr>
        <w:spacing w:after="0" w:line="250" w:lineRule="auto"/>
        <w:ind w:left="720" w:hanging="720"/>
        <w:rPr>
          <w:rFonts w:ascii="Calibri Light" w:eastAsia="Calibri" w:hAnsi="Calibri Light" w:cs="Arial"/>
        </w:rPr>
      </w:pPr>
      <w:r w:rsidRPr="0067448D">
        <w:rPr>
          <w:rFonts w:ascii="Calibri Light" w:eastAsia="Calibri" w:hAnsi="Calibri Light" w:cs="Arial"/>
        </w:rPr>
        <w:t xml:space="preserve">Establish, in discussion with the board, open and transparent vacancy filling processes and procedures for election and appointment, so elections or appointments can be organised in a timely manner  </w:t>
      </w:r>
    </w:p>
    <w:p w14:paraId="5F806C3B" w14:textId="77777777" w:rsidR="00016BE0" w:rsidRPr="0067448D" w:rsidRDefault="00016BE0" w:rsidP="0067448D">
      <w:pPr>
        <w:numPr>
          <w:ilvl w:val="0"/>
          <w:numId w:val="4"/>
        </w:numPr>
        <w:spacing w:after="0" w:line="250" w:lineRule="auto"/>
        <w:ind w:left="720" w:hanging="720"/>
        <w:rPr>
          <w:rFonts w:ascii="Calibri Light" w:eastAsia="Calibri" w:hAnsi="Calibri Light" w:cs="Arial"/>
        </w:rPr>
      </w:pPr>
      <w:r w:rsidRPr="0067448D">
        <w:rPr>
          <w:rFonts w:ascii="Calibri Light" w:eastAsia="Calibri" w:hAnsi="Calibri Light" w:cs="Arial"/>
        </w:rPr>
        <w:t xml:space="preserve">Chair the part of the meeting at which the chair is elected, giving procedural advice concerning conduct of this and other elections  </w:t>
      </w:r>
    </w:p>
    <w:p w14:paraId="5CC50014" w14:textId="77777777" w:rsidR="00016BE0" w:rsidRPr="0067448D" w:rsidRDefault="00016BE0" w:rsidP="0067448D">
      <w:pPr>
        <w:numPr>
          <w:ilvl w:val="0"/>
          <w:numId w:val="4"/>
        </w:numPr>
        <w:spacing w:after="0" w:line="250" w:lineRule="auto"/>
        <w:ind w:left="720" w:hanging="720"/>
        <w:rPr>
          <w:rFonts w:ascii="Calibri Light" w:eastAsia="Calibri" w:hAnsi="Calibri Light" w:cs="Arial"/>
        </w:rPr>
      </w:pPr>
      <w:r w:rsidRPr="0067448D">
        <w:rPr>
          <w:rFonts w:ascii="Calibri Light" w:eastAsia="Calibri" w:hAnsi="Calibri Light" w:cs="Arial"/>
        </w:rPr>
        <w:t xml:space="preserve">Collate and maintain information about trustees such as any pecuniary interests and, where required, ensure information is published on the website </w:t>
      </w:r>
    </w:p>
    <w:p w14:paraId="0CA0E7A5" w14:textId="77777777" w:rsidR="00016BE0" w:rsidRPr="0067448D" w:rsidRDefault="00016BE0" w:rsidP="0067448D">
      <w:pPr>
        <w:numPr>
          <w:ilvl w:val="0"/>
          <w:numId w:val="4"/>
        </w:numPr>
        <w:spacing w:after="0" w:line="250" w:lineRule="auto"/>
        <w:ind w:left="720" w:hanging="720"/>
        <w:rPr>
          <w:rFonts w:ascii="Calibri Light" w:eastAsia="Calibri" w:hAnsi="Calibri Light" w:cs="Arial"/>
        </w:rPr>
      </w:pPr>
      <w:bookmarkStart w:id="0" w:name="_Hlk33694920"/>
      <w:r w:rsidRPr="0067448D">
        <w:rPr>
          <w:rFonts w:ascii="Calibri Light" w:eastAsia="Calibri" w:hAnsi="Calibri Light" w:cs="Arial"/>
        </w:rPr>
        <w:t xml:space="preserve">Ensure Disclosure and Barring Service (DBS) and other relevant checks are carried out on any trustee where it is appropriate to do so  </w:t>
      </w:r>
    </w:p>
    <w:bookmarkEnd w:id="0"/>
    <w:p w14:paraId="13E35965" w14:textId="77777777" w:rsidR="00016BE0" w:rsidRPr="0067448D" w:rsidRDefault="00016BE0" w:rsidP="0067448D">
      <w:pPr>
        <w:numPr>
          <w:ilvl w:val="0"/>
          <w:numId w:val="4"/>
        </w:numPr>
        <w:spacing w:after="0" w:line="250" w:lineRule="auto"/>
        <w:ind w:left="720" w:hanging="720"/>
        <w:rPr>
          <w:rFonts w:ascii="Calibri Light" w:eastAsia="Calibri" w:hAnsi="Calibri Light" w:cs="Arial"/>
        </w:rPr>
      </w:pPr>
      <w:r w:rsidRPr="0067448D">
        <w:rPr>
          <w:rFonts w:ascii="Calibri Light" w:eastAsia="Calibri" w:hAnsi="Calibri Light" w:cs="Arial"/>
        </w:rPr>
        <w:t xml:space="preserve">Maintain a record of training undertaken by members of the governing board </w:t>
      </w:r>
    </w:p>
    <w:p w14:paraId="13E930DD" w14:textId="77777777" w:rsidR="00016BE0" w:rsidRPr="0067448D" w:rsidRDefault="00016BE0" w:rsidP="0067448D">
      <w:pPr>
        <w:numPr>
          <w:ilvl w:val="0"/>
          <w:numId w:val="4"/>
        </w:numPr>
        <w:spacing w:after="0" w:line="250" w:lineRule="auto"/>
        <w:ind w:left="720" w:hanging="720"/>
        <w:rPr>
          <w:rFonts w:ascii="Calibri Light" w:eastAsia="Calibri" w:hAnsi="Calibri Light" w:cs="Arial"/>
        </w:rPr>
      </w:pPr>
      <w:r w:rsidRPr="0067448D">
        <w:rPr>
          <w:rFonts w:ascii="Calibri Light" w:eastAsia="Calibri" w:hAnsi="Calibri Light" w:cs="Arial"/>
        </w:rPr>
        <w:t xml:space="preserve">Maintain trustee meeting attendance records and advise the chair of potential disqualification through lack of attendance  </w:t>
      </w:r>
    </w:p>
    <w:p w14:paraId="74045876" w14:textId="77777777" w:rsidR="00016BE0" w:rsidRPr="0067448D" w:rsidRDefault="00016BE0" w:rsidP="0067448D">
      <w:pPr>
        <w:numPr>
          <w:ilvl w:val="0"/>
          <w:numId w:val="4"/>
        </w:numPr>
        <w:spacing w:after="0" w:line="250" w:lineRule="auto"/>
        <w:ind w:left="720" w:hanging="720"/>
        <w:rPr>
          <w:rFonts w:ascii="Calibri Light" w:eastAsia="Calibri" w:hAnsi="Calibri Light" w:cs="Arial"/>
        </w:rPr>
      </w:pPr>
      <w:r w:rsidRPr="0067448D">
        <w:rPr>
          <w:rFonts w:ascii="Calibri Light" w:eastAsia="Calibri" w:hAnsi="Calibri Light" w:cs="Arial"/>
        </w:rPr>
        <w:t xml:space="preserve">Advise the governing board on succession planning (of all roles, not just the chair)  </w:t>
      </w:r>
    </w:p>
    <w:p w14:paraId="65C2A053" w14:textId="77777777" w:rsidR="00016BE0" w:rsidRPr="0067448D" w:rsidRDefault="00016BE0" w:rsidP="0067448D">
      <w:pPr>
        <w:spacing w:after="0"/>
        <w:ind w:hanging="720"/>
        <w:rPr>
          <w:rFonts w:ascii="Calibri Light" w:eastAsia="Calibri" w:hAnsi="Calibri Light" w:cs="Arial"/>
        </w:rPr>
      </w:pPr>
      <w:r w:rsidRPr="0067448D">
        <w:rPr>
          <w:rFonts w:ascii="Calibri Light" w:eastAsia="Calibri" w:hAnsi="Calibri Light" w:cs="Arial"/>
        </w:rPr>
        <w:t xml:space="preserve"> </w:t>
      </w:r>
    </w:p>
    <w:p w14:paraId="768D7AEC" w14:textId="77777777" w:rsidR="00016BE0" w:rsidRPr="00A87746" w:rsidRDefault="00016BE0" w:rsidP="0067448D">
      <w:pPr>
        <w:spacing w:after="10"/>
        <w:ind w:left="355" w:hanging="720"/>
        <w:rPr>
          <w:rFonts w:ascii="Calibri Light" w:eastAsia="Calibri" w:hAnsi="Calibri Light" w:cs="Arial"/>
          <w:b/>
        </w:rPr>
      </w:pPr>
      <w:r w:rsidRPr="00A87746">
        <w:rPr>
          <w:rFonts w:ascii="Calibri Light" w:eastAsia="Calibri" w:hAnsi="Calibri Light" w:cs="Arial"/>
          <w:b/>
        </w:rPr>
        <w:t>4.</w:t>
      </w:r>
      <w:r w:rsidRPr="00A87746">
        <w:rPr>
          <w:rFonts w:ascii="Arial" w:eastAsia="Arial" w:hAnsi="Arial" w:cs="Arial"/>
          <w:b/>
        </w:rPr>
        <w:t xml:space="preserve"> </w:t>
      </w:r>
      <w:r w:rsidRPr="00A87746">
        <w:rPr>
          <w:rFonts w:ascii="Calibri Light" w:eastAsia="Calibri" w:hAnsi="Calibri Light" w:cs="Arial"/>
          <w:b/>
        </w:rPr>
        <w:t xml:space="preserve">Manage Information  </w:t>
      </w:r>
    </w:p>
    <w:p w14:paraId="36C8C698" w14:textId="23219175" w:rsidR="00016BE0" w:rsidRPr="00112D92" w:rsidRDefault="00016BE0" w:rsidP="00112D92">
      <w:pPr>
        <w:pStyle w:val="ListParagraph"/>
        <w:numPr>
          <w:ilvl w:val="0"/>
          <w:numId w:val="5"/>
        </w:numPr>
        <w:spacing w:after="0"/>
        <w:ind w:hanging="720"/>
        <w:rPr>
          <w:rFonts w:ascii="Calibri Light" w:eastAsia="Calibri" w:hAnsi="Calibri Light" w:cs="Arial"/>
        </w:rPr>
      </w:pPr>
      <w:r w:rsidRPr="00112D92">
        <w:rPr>
          <w:rFonts w:ascii="Calibri Light" w:eastAsia="Calibri" w:hAnsi="Calibri Light" w:cs="Arial"/>
        </w:rPr>
        <w:t xml:space="preserve">Maintain up to date records of the names, addresses and category of governing board members and their term of office, and inform the governing board and any relevant authorities of any changes to its membership </w:t>
      </w:r>
    </w:p>
    <w:p w14:paraId="4F778B63" w14:textId="4AED5D1E" w:rsidR="00016BE0" w:rsidRPr="00016BE0" w:rsidRDefault="00016BE0" w:rsidP="00112D92">
      <w:pPr>
        <w:numPr>
          <w:ilvl w:val="0"/>
          <w:numId w:val="5"/>
        </w:numPr>
        <w:spacing w:after="0" w:line="250" w:lineRule="auto"/>
        <w:ind w:hanging="720"/>
        <w:rPr>
          <w:rFonts w:ascii="Calibri Light" w:eastAsia="Calibri" w:hAnsi="Calibri Light" w:cs="Arial"/>
        </w:rPr>
      </w:pPr>
      <w:r w:rsidRPr="00016BE0">
        <w:rPr>
          <w:rFonts w:ascii="Calibri Light" w:eastAsia="Calibri" w:hAnsi="Calibri Light" w:cs="Arial"/>
        </w:rPr>
        <w:t xml:space="preserve">Maintain copies of current terms of reference and membership of any committees, working parties and trustees with specific oversight of an area e.g. SEND </w:t>
      </w:r>
      <w:r w:rsidR="00D9732A">
        <w:rPr>
          <w:rFonts w:ascii="Calibri Light" w:eastAsia="Calibri" w:hAnsi="Calibri Light" w:cs="Arial"/>
        </w:rPr>
        <w:t>and Safeguarding</w:t>
      </w:r>
    </w:p>
    <w:p w14:paraId="382B2A75" w14:textId="37D068BA" w:rsidR="00016BE0" w:rsidRPr="00016BE0" w:rsidRDefault="00016BE0" w:rsidP="00112D92">
      <w:pPr>
        <w:numPr>
          <w:ilvl w:val="0"/>
          <w:numId w:val="5"/>
        </w:numPr>
        <w:spacing w:after="0" w:line="250" w:lineRule="auto"/>
        <w:ind w:hanging="720"/>
        <w:rPr>
          <w:rFonts w:ascii="Calibri Light" w:eastAsia="Calibri" w:hAnsi="Calibri Light" w:cs="Arial"/>
        </w:rPr>
      </w:pPr>
      <w:r w:rsidRPr="00016BE0">
        <w:rPr>
          <w:rFonts w:ascii="Calibri Light" w:eastAsia="Calibri" w:hAnsi="Calibri Light" w:cs="Arial"/>
        </w:rPr>
        <w:t xml:space="preserve">Maintain a record of signed minutes of meetings </w:t>
      </w:r>
      <w:r w:rsidR="00D9732A">
        <w:rPr>
          <w:rFonts w:ascii="Calibri Light" w:eastAsia="Calibri" w:hAnsi="Calibri Light" w:cs="Arial"/>
        </w:rPr>
        <w:t xml:space="preserve">on </w:t>
      </w:r>
      <w:proofErr w:type="spellStart"/>
      <w:r w:rsidR="00D9732A">
        <w:rPr>
          <w:rFonts w:ascii="Calibri Light" w:eastAsia="Calibri" w:hAnsi="Calibri Light" w:cs="Arial"/>
        </w:rPr>
        <w:t>GovernorHub</w:t>
      </w:r>
      <w:proofErr w:type="spellEnd"/>
      <w:r w:rsidRPr="00016BE0">
        <w:rPr>
          <w:rFonts w:ascii="Calibri Light" w:eastAsia="Calibri" w:hAnsi="Calibri Light" w:cs="Arial"/>
        </w:rPr>
        <w:t xml:space="preserve">, and ensure copies are sent to relevant bodies on request and are published as agreed at meetings </w:t>
      </w:r>
    </w:p>
    <w:p w14:paraId="6B08AE02" w14:textId="4DFDA46A" w:rsidR="00016BE0" w:rsidRPr="00016BE0" w:rsidRDefault="00016BE0" w:rsidP="00112D92">
      <w:pPr>
        <w:numPr>
          <w:ilvl w:val="0"/>
          <w:numId w:val="5"/>
        </w:numPr>
        <w:spacing w:after="0" w:line="250" w:lineRule="auto"/>
        <w:ind w:hanging="720"/>
        <w:rPr>
          <w:rFonts w:ascii="Calibri Light" w:eastAsia="Calibri" w:hAnsi="Calibri Light" w:cs="Arial"/>
        </w:rPr>
      </w:pPr>
      <w:r w:rsidRPr="00016BE0">
        <w:rPr>
          <w:rFonts w:ascii="Calibri Light" w:eastAsia="Calibri" w:hAnsi="Calibri Light" w:cs="Arial"/>
        </w:rPr>
        <w:t xml:space="preserve">Maintain records of </w:t>
      </w:r>
      <w:r w:rsidR="00D9732A">
        <w:rPr>
          <w:rFonts w:ascii="Calibri Light" w:eastAsia="Calibri" w:hAnsi="Calibri Light" w:cs="Arial"/>
        </w:rPr>
        <w:t>trust</w:t>
      </w:r>
      <w:r w:rsidRPr="00016BE0">
        <w:rPr>
          <w:rFonts w:ascii="Calibri Light" w:eastAsia="Calibri" w:hAnsi="Calibri Light" w:cs="Arial"/>
        </w:rPr>
        <w:t xml:space="preserve"> board correspondence  </w:t>
      </w:r>
    </w:p>
    <w:p w14:paraId="6BBC7B58" w14:textId="4640A733" w:rsidR="00016BE0" w:rsidRPr="00D9732A" w:rsidRDefault="00016BE0" w:rsidP="00D9732A">
      <w:pPr>
        <w:numPr>
          <w:ilvl w:val="0"/>
          <w:numId w:val="5"/>
        </w:numPr>
        <w:spacing w:after="0" w:line="250" w:lineRule="auto"/>
        <w:ind w:hanging="720"/>
        <w:rPr>
          <w:rFonts w:ascii="Calibri Light" w:eastAsia="Calibri" w:hAnsi="Calibri Light" w:cs="Arial"/>
        </w:rPr>
      </w:pPr>
      <w:r w:rsidRPr="00016BE0">
        <w:rPr>
          <w:rFonts w:ascii="Calibri Light" w:eastAsia="Calibri" w:hAnsi="Calibri Light" w:cs="Arial"/>
        </w:rPr>
        <w:lastRenderedPageBreak/>
        <w:t>Ensure copies of statutory policies and other school documents approved by the governing board are kept</w:t>
      </w:r>
      <w:r w:rsidR="00D9732A">
        <w:rPr>
          <w:rFonts w:ascii="Calibri Light" w:eastAsia="Calibri" w:hAnsi="Calibri Light" w:cs="Arial"/>
        </w:rPr>
        <w:t xml:space="preserve"> on the school policies drive </w:t>
      </w:r>
      <w:r w:rsidRPr="00016BE0">
        <w:rPr>
          <w:rFonts w:ascii="Calibri Light" w:eastAsia="Calibri" w:hAnsi="Calibri Light" w:cs="Arial"/>
        </w:rPr>
        <w:t xml:space="preserve">and published as agreed, for example, on the appropriate website </w:t>
      </w:r>
    </w:p>
    <w:p w14:paraId="38D4D309" w14:textId="77777777" w:rsidR="00016BE0" w:rsidRPr="00016BE0" w:rsidRDefault="00016BE0" w:rsidP="00112D92">
      <w:pPr>
        <w:spacing w:after="0"/>
        <w:ind w:left="720" w:hanging="720"/>
        <w:rPr>
          <w:rFonts w:ascii="Calibri Light" w:eastAsia="Calibri" w:hAnsi="Calibri Light" w:cs="Arial"/>
        </w:rPr>
      </w:pPr>
      <w:r w:rsidRPr="00016BE0">
        <w:rPr>
          <w:rFonts w:ascii="Calibri Light" w:eastAsia="Calibri" w:hAnsi="Calibri Light" w:cs="Arial"/>
        </w:rPr>
        <w:t xml:space="preserve"> </w:t>
      </w:r>
    </w:p>
    <w:p w14:paraId="57B0C1AE" w14:textId="77777777" w:rsidR="00016BE0" w:rsidRPr="00A87746" w:rsidRDefault="00016BE0" w:rsidP="00112D92">
      <w:pPr>
        <w:spacing w:after="0"/>
        <w:ind w:left="355" w:hanging="720"/>
        <w:rPr>
          <w:rFonts w:ascii="Calibri Light" w:eastAsia="Calibri" w:hAnsi="Calibri Light" w:cs="Arial"/>
          <w:b/>
        </w:rPr>
      </w:pPr>
      <w:r w:rsidRPr="00A87746">
        <w:rPr>
          <w:rFonts w:ascii="Calibri Light" w:eastAsia="Calibri" w:hAnsi="Calibri Light" w:cs="Arial"/>
          <w:b/>
        </w:rPr>
        <w:t>5.</w:t>
      </w:r>
      <w:r w:rsidRPr="00A87746">
        <w:rPr>
          <w:rFonts w:ascii="Arial" w:eastAsia="Arial" w:hAnsi="Arial" w:cs="Arial"/>
          <w:b/>
        </w:rPr>
        <w:t xml:space="preserve"> </w:t>
      </w:r>
      <w:r w:rsidRPr="00A87746">
        <w:rPr>
          <w:rFonts w:ascii="Calibri Light" w:eastAsia="Calibri" w:hAnsi="Calibri Light" w:cs="Arial"/>
          <w:b/>
        </w:rPr>
        <w:t xml:space="preserve">People and relationships  </w:t>
      </w:r>
    </w:p>
    <w:p w14:paraId="19EFA081" w14:textId="1FE544E0" w:rsidR="00016BE0" w:rsidRPr="00112D92" w:rsidRDefault="00016BE0" w:rsidP="00112D92">
      <w:pPr>
        <w:pStyle w:val="ListParagraph"/>
        <w:numPr>
          <w:ilvl w:val="0"/>
          <w:numId w:val="6"/>
        </w:numPr>
        <w:spacing w:after="0"/>
        <w:ind w:left="720" w:hanging="720"/>
        <w:rPr>
          <w:rFonts w:ascii="Calibri Light" w:eastAsia="Calibri" w:hAnsi="Calibri Light" w:cs="Arial"/>
        </w:rPr>
      </w:pPr>
      <w:r w:rsidRPr="00112D92">
        <w:rPr>
          <w:rFonts w:ascii="Calibri Light" w:eastAsia="Calibri" w:hAnsi="Calibri Light" w:cs="Arial"/>
        </w:rPr>
        <w:t xml:space="preserve">Develop and maintain effective professional working relationships with the chair, the board and executive leaders  </w:t>
      </w:r>
    </w:p>
    <w:p w14:paraId="60256143" w14:textId="77777777" w:rsidR="00016BE0" w:rsidRPr="00016BE0" w:rsidRDefault="00016BE0" w:rsidP="00112D92">
      <w:pPr>
        <w:numPr>
          <w:ilvl w:val="0"/>
          <w:numId w:val="6"/>
        </w:numPr>
        <w:spacing w:after="0" w:line="250" w:lineRule="auto"/>
        <w:ind w:left="703" w:hanging="720"/>
        <w:rPr>
          <w:rFonts w:ascii="Calibri Light" w:eastAsia="Calibri" w:hAnsi="Calibri Light" w:cs="Arial"/>
        </w:rPr>
      </w:pPr>
      <w:r w:rsidRPr="00016BE0">
        <w:rPr>
          <w:rFonts w:ascii="Calibri Light" w:eastAsia="Calibri" w:hAnsi="Calibri Light" w:cs="Arial"/>
        </w:rPr>
        <w:t xml:space="preserve">Contribute to the coordination of effective learning and development opportunities for those involved in governance, including induction and continuing professional development  </w:t>
      </w:r>
    </w:p>
    <w:p w14:paraId="15113D6E" w14:textId="77777777" w:rsidR="00016BE0" w:rsidRPr="00016BE0" w:rsidRDefault="00016BE0" w:rsidP="00112D92">
      <w:pPr>
        <w:spacing w:after="0"/>
        <w:ind w:hanging="720"/>
        <w:rPr>
          <w:rFonts w:ascii="Calibri Light" w:eastAsia="Calibri" w:hAnsi="Calibri Light" w:cs="Arial"/>
        </w:rPr>
      </w:pPr>
      <w:r w:rsidRPr="00016BE0">
        <w:rPr>
          <w:rFonts w:ascii="Calibri Light" w:eastAsia="Calibri" w:hAnsi="Calibri Light" w:cs="Arial"/>
        </w:rPr>
        <w:t xml:space="preserve"> </w:t>
      </w:r>
    </w:p>
    <w:p w14:paraId="516E62A0" w14:textId="77777777" w:rsidR="00016BE0" w:rsidRPr="00A87746" w:rsidRDefault="00016BE0" w:rsidP="00112D92">
      <w:pPr>
        <w:spacing w:after="0"/>
        <w:ind w:left="355" w:hanging="720"/>
        <w:rPr>
          <w:rFonts w:ascii="Calibri Light" w:eastAsia="Calibri" w:hAnsi="Calibri Light" w:cs="Arial"/>
          <w:b/>
        </w:rPr>
      </w:pPr>
      <w:r w:rsidRPr="00A87746">
        <w:rPr>
          <w:rFonts w:ascii="Calibri Light" w:eastAsia="Calibri" w:hAnsi="Calibri Light" w:cs="Arial"/>
          <w:b/>
        </w:rPr>
        <w:t>6.</w:t>
      </w:r>
      <w:r w:rsidRPr="00A87746">
        <w:rPr>
          <w:rFonts w:ascii="Arial" w:eastAsia="Arial" w:hAnsi="Arial" w:cs="Arial"/>
          <w:b/>
        </w:rPr>
        <w:t xml:space="preserve"> </w:t>
      </w:r>
      <w:r w:rsidRPr="00A87746">
        <w:rPr>
          <w:rFonts w:ascii="Calibri Light" w:eastAsia="Calibri" w:hAnsi="Calibri Light" w:cs="Arial"/>
          <w:b/>
        </w:rPr>
        <w:t xml:space="preserve">Personal Development  </w:t>
      </w:r>
    </w:p>
    <w:p w14:paraId="7DBAEDF0" w14:textId="051C3336" w:rsidR="00016BE0" w:rsidRPr="00112D92" w:rsidRDefault="00016BE0" w:rsidP="00112D92">
      <w:pPr>
        <w:pStyle w:val="ListParagraph"/>
        <w:numPr>
          <w:ilvl w:val="0"/>
          <w:numId w:val="7"/>
        </w:numPr>
        <w:spacing w:after="0"/>
        <w:ind w:left="760" w:hanging="720"/>
        <w:rPr>
          <w:rFonts w:ascii="Calibri Light" w:eastAsia="Calibri" w:hAnsi="Calibri Light" w:cs="Arial"/>
        </w:rPr>
      </w:pPr>
      <w:r w:rsidRPr="00112D92">
        <w:rPr>
          <w:rFonts w:ascii="Calibri Light" w:eastAsia="Calibri" w:hAnsi="Calibri Light" w:cs="Arial"/>
        </w:rPr>
        <w:t xml:space="preserve">Undertake appropriate and regular training and development to maintain his/her knowledge and improve practice  </w:t>
      </w:r>
    </w:p>
    <w:p w14:paraId="0747115E" w14:textId="77777777" w:rsidR="00016BE0" w:rsidRPr="00016BE0" w:rsidRDefault="00016BE0" w:rsidP="00112D92">
      <w:pPr>
        <w:numPr>
          <w:ilvl w:val="0"/>
          <w:numId w:val="7"/>
        </w:numPr>
        <w:spacing w:after="0" w:line="250" w:lineRule="auto"/>
        <w:ind w:left="760" w:hanging="720"/>
        <w:rPr>
          <w:rFonts w:ascii="Calibri Light" w:eastAsia="Calibri" w:hAnsi="Calibri Light" w:cs="Arial"/>
        </w:rPr>
      </w:pPr>
      <w:r w:rsidRPr="00016BE0">
        <w:rPr>
          <w:rFonts w:ascii="Calibri Light" w:eastAsia="Calibri" w:hAnsi="Calibri Light" w:cs="Arial"/>
        </w:rPr>
        <w:t xml:space="preserve">Keep up to date with current educational developments and legislation affecting school governance </w:t>
      </w:r>
    </w:p>
    <w:p w14:paraId="4C71FC51" w14:textId="77777777" w:rsidR="00016BE0" w:rsidRPr="00016BE0" w:rsidRDefault="00016BE0" w:rsidP="00112D92">
      <w:pPr>
        <w:numPr>
          <w:ilvl w:val="0"/>
          <w:numId w:val="7"/>
        </w:numPr>
        <w:spacing w:after="0" w:line="250" w:lineRule="auto"/>
        <w:ind w:left="760" w:hanging="720"/>
        <w:rPr>
          <w:rFonts w:ascii="Calibri Light" w:eastAsia="Calibri" w:hAnsi="Calibri Light" w:cs="Arial"/>
        </w:rPr>
      </w:pPr>
      <w:r w:rsidRPr="00016BE0">
        <w:rPr>
          <w:rFonts w:ascii="Calibri Light" w:eastAsia="Calibri" w:hAnsi="Calibri Light" w:cs="Arial"/>
        </w:rPr>
        <w:t xml:space="preserve">Participate in regular performance management  </w:t>
      </w:r>
    </w:p>
    <w:p w14:paraId="4BE99FF8" w14:textId="77777777" w:rsidR="00016BE0" w:rsidRPr="00016BE0" w:rsidRDefault="00016BE0" w:rsidP="0067448D">
      <w:pPr>
        <w:spacing w:after="13"/>
        <w:ind w:hanging="720"/>
        <w:rPr>
          <w:rFonts w:ascii="Calibri Light" w:eastAsia="Calibri" w:hAnsi="Calibri Light" w:cs="Arial"/>
        </w:rPr>
      </w:pPr>
    </w:p>
    <w:p w14:paraId="5CAAC030" w14:textId="77777777" w:rsidR="00016BE0" w:rsidRPr="00A87746" w:rsidRDefault="00016BE0" w:rsidP="0067448D">
      <w:pPr>
        <w:spacing w:after="10"/>
        <w:ind w:left="355" w:hanging="720"/>
        <w:rPr>
          <w:rFonts w:ascii="Calibri Light" w:eastAsia="Calibri" w:hAnsi="Calibri Light" w:cs="Arial"/>
          <w:b/>
        </w:rPr>
      </w:pPr>
      <w:r w:rsidRPr="00A87746">
        <w:rPr>
          <w:rFonts w:ascii="Calibri Light" w:eastAsia="Calibri" w:hAnsi="Calibri Light" w:cs="Arial"/>
          <w:b/>
        </w:rPr>
        <w:t>7.</w:t>
      </w:r>
      <w:r w:rsidRPr="00A87746">
        <w:rPr>
          <w:rFonts w:ascii="Arial" w:eastAsia="Arial" w:hAnsi="Arial" w:cs="Arial"/>
          <w:b/>
        </w:rPr>
        <w:t xml:space="preserve"> </w:t>
      </w:r>
      <w:r w:rsidRPr="00A87746">
        <w:rPr>
          <w:rFonts w:ascii="Calibri Light" w:eastAsia="Calibri" w:hAnsi="Calibri Light" w:cs="Arial"/>
          <w:b/>
        </w:rPr>
        <w:t xml:space="preserve">Additional Services  </w:t>
      </w:r>
    </w:p>
    <w:p w14:paraId="1316A406" w14:textId="1E59709F" w:rsidR="00016BE0" w:rsidRPr="00016BE0" w:rsidRDefault="00016BE0" w:rsidP="00112D92">
      <w:pPr>
        <w:spacing w:after="0"/>
        <w:ind w:hanging="720"/>
        <w:rPr>
          <w:rFonts w:ascii="Calibri Light" w:eastAsia="Calibri" w:hAnsi="Calibri Light" w:cs="Arial"/>
        </w:rPr>
      </w:pPr>
      <w:r w:rsidRPr="00016BE0">
        <w:rPr>
          <w:rFonts w:ascii="Calibri Light" w:eastAsia="Calibri" w:hAnsi="Calibri Light" w:cs="Arial"/>
        </w:rPr>
        <w:t xml:space="preserve"> </w:t>
      </w:r>
      <w:r w:rsidR="00112D92">
        <w:rPr>
          <w:rFonts w:ascii="Calibri Light" w:eastAsia="Calibri" w:hAnsi="Calibri Light" w:cs="Arial"/>
        </w:rPr>
        <w:tab/>
      </w:r>
      <w:r w:rsidRPr="00016BE0">
        <w:rPr>
          <w:rFonts w:ascii="Calibri Light" w:eastAsia="Calibri" w:hAnsi="Calibri Light" w:cs="Arial"/>
        </w:rPr>
        <w:t xml:space="preserve">The </w:t>
      </w:r>
      <w:r w:rsidR="00112D92">
        <w:rPr>
          <w:rFonts w:ascii="Calibri Light" w:eastAsia="Calibri" w:hAnsi="Calibri Light" w:cs="Arial"/>
        </w:rPr>
        <w:t>governance professional</w:t>
      </w:r>
      <w:r w:rsidRPr="00016BE0">
        <w:rPr>
          <w:rFonts w:ascii="Calibri Light" w:eastAsia="Calibri" w:hAnsi="Calibri Light" w:cs="Arial"/>
        </w:rPr>
        <w:t xml:space="preserve"> may be asked to undertake the following additional duties:   </w:t>
      </w:r>
    </w:p>
    <w:p w14:paraId="669F29C2" w14:textId="2B3CA7CA" w:rsidR="00016BE0" w:rsidRPr="00016BE0" w:rsidRDefault="00016BE0" w:rsidP="00112D92">
      <w:pPr>
        <w:numPr>
          <w:ilvl w:val="0"/>
          <w:numId w:val="8"/>
        </w:numPr>
        <w:spacing w:after="0" w:line="250" w:lineRule="auto"/>
        <w:ind w:left="703" w:hanging="720"/>
        <w:rPr>
          <w:rFonts w:ascii="Calibri Light" w:eastAsia="Calibri" w:hAnsi="Calibri Light" w:cs="Arial"/>
        </w:rPr>
      </w:pPr>
      <w:r w:rsidRPr="00016BE0">
        <w:rPr>
          <w:rFonts w:ascii="Calibri Light" w:eastAsia="Calibri" w:hAnsi="Calibri Light" w:cs="Arial"/>
        </w:rPr>
        <w:t xml:space="preserve">Clerk any statutory appeal committees/panels the </w:t>
      </w:r>
      <w:r w:rsidR="00D9732A">
        <w:rPr>
          <w:rFonts w:ascii="Calibri Light" w:eastAsia="Calibri" w:hAnsi="Calibri Light" w:cs="Arial"/>
        </w:rPr>
        <w:t>trust</w:t>
      </w:r>
      <w:r w:rsidRPr="00016BE0">
        <w:rPr>
          <w:rFonts w:ascii="Calibri Light" w:eastAsia="Calibri" w:hAnsi="Calibri Light" w:cs="Arial"/>
        </w:rPr>
        <w:t xml:space="preserve"> board is required to convene </w:t>
      </w:r>
    </w:p>
    <w:p w14:paraId="0311DE6F" w14:textId="77777777" w:rsidR="00016BE0" w:rsidRPr="00016BE0" w:rsidRDefault="00016BE0" w:rsidP="00112D92">
      <w:pPr>
        <w:numPr>
          <w:ilvl w:val="0"/>
          <w:numId w:val="8"/>
        </w:numPr>
        <w:spacing w:after="0" w:line="250" w:lineRule="auto"/>
        <w:ind w:left="703" w:hanging="720"/>
        <w:rPr>
          <w:rFonts w:ascii="Calibri Light" w:eastAsia="Calibri" w:hAnsi="Calibri Light" w:cs="Arial"/>
        </w:rPr>
      </w:pPr>
      <w:r w:rsidRPr="00016BE0">
        <w:rPr>
          <w:rFonts w:ascii="Calibri Light" w:eastAsia="Calibri" w:hAnsi="Calibri Light" w:cs="Arial"/>
        </w:rPr>
        <w:t xml:space="preserve">Assist with the elections of parent and staff governors   </w:t>
      </w:r>
    </w:p>
    <w:p w14:paraId="5F8EEB77" w14:textId="77777777" w:rsidR="00016BE0" w:rsidRPr="00016BE0" w:rsidRDefault="00016BE0" w:rsidP="00112D92">
      <w:pPr>
        <w:numPr>
          <w:ilvl w:val="0"/>
          <w:numId w:val="8"/>
        </w:numPr>
        <w:spacing w:after="0" w:line="250" w:lineRule="auto"/>
        <w:ind w:left="703" w:hanging="720"/>
        <w:rPr>
          <w:rFonts w:ascii="Calibri Light" w:eastAsia="Calibri" w:hAnsi="Calibri Light" w:cs="Arial"/>
        </w:rPr>
      </w:pPr>
      <w:r w:rsidRPr="00016BE0">
        <w:rPr>
          <w:rFonts w:ascii="Calibri Light" w:eastAsia="Calibri" w:hAnsi="Calibri Light" w:cs="Arial"/>
        </w:rPr>
        <w:t xml:space="preserve">Maintain a file of relevant DfE, local authority and church authorities (if appropriate) guidance documents  </w:t>
      </w:r>
    </w:p>
    <w:p w14:paraId="08EC1558" w14:textId="77777777" w:rsidR="00016BE0" w:rsidRPr="00016BE0" w:rsidRDefault="00016BE0" w:rsidP="00112D92">
      <w:pPr>
        <w:numPr>
          <w:ilvl w:val="0"/>
          <w:numId w:val="8"/>
        </w:numPr>
        <w:spacing w:after="0" w:line="250" w:lineRule="auto"/>
        <w:ind w:left="703" w:hanging="720"/>
        <w:rPr>
          <w:rFonts w:ascii="Calibri Light" w:eastAsia="Calibri" w:hAnsi="Calibri Light" w:cs="Arial"/>
        </w:rPr>
      </w:pPr>
      <w:r w:rsidRPr="00016BE0">
        <w:rPr>
          <w:rFonts w:ascii="Calibri Light" w:eastAsia="Calibri" w:hAnsi="Calibri Light" w:cs="Arial"/>
        </w:rPr>
        <w:t xml:space="preserve">Maintain archive materials  </w:t>
      </w:r>
    </w:p>
    <w:p w14:paraId="63FB84AB" w14:textId="77777777" w:rsidR="00016BE0" w:rsidRPr="00016BE0" w:rsidRDefault="00016BE0" w:rsidP="00112D92">
      <w:pPr>
        <w:numPr>
          <w:ilvl w:val="0"/>
          <w:numId w:val="8"/>
        </w:numPr>
        <w:spacing w:after="0" w:line="250" w:lineRule="auto"/>
        <w:ind w:left="703" w:hanging="720"/>
        <w:rPr>
          <w:rFonts w:ascii="Calibri Light" w:eastAsia="Calibri" w:hAnsi="Calibri Light" w:cs="Arial"/>
        </w:rPr>
      </w:pPr>
      <w:r w:rsidRPr="00016BE0">
        <w:rPr>
          <w:rFonts w:ascii="Calibri Light" w:eastAsia="Calibri" w:hAnsi="Calibri Light" w:cs="Arial"/>
        </w:rPr>
        <w:t xml:space="preserve">Prepare briefing papers for the governing board, as necessary  </w:t>
      </w:r>
    </w:p>
    <w:p w14:paraId="431D7AB3" w14:textId="77777777" w:rsidR="00016BE0" w:rsidRPr="00016BE0" w:rsidRDefault="00016BE0" w:rsidP="00112D92">
      <w:pPr>
        <w:numPr>
          <w:ilvl w:val="0"/>
          <w:numId w:val="8"/>
        </w:numPr>
        <w:spacing w:after="0" w:line="250" w:lineRule="auto"/>
        <w:ind w:left="703" w:hanging="720"/>
        <w:rPr>
          <w:rFonts w:ascii="Calibri Light" w:eastAsia="Calibri" w:hAnsi="Calibri Light" w:cs="Arial"/>
        </w:rPr>
      </w:pPr>
      <w:r w:rsidRPr="00016BE0">
        <w:rPr>
          <w:rFonts w:ascii="Calibri Light" w:eastAsia="Calibri" w:hAnsi="Calibri Light" w:cs="Arial"/>
        </w:rPr>
        <w:t xml:space="preserve">Conduct skills audits and advise on training requirements  </w:t>
      </w:r>
    </w:p>
    <w:p w14:paraId="5CF8F20D" w14:textId="0B6A293B" w:rsidR="00016BE0" w:rsidRPr="00016BE0" w:rsidRDefault="00016BE0" w:rsidP="00112D92">
      <w:pPr>
        <w:numPr>
          <w:ilvl w:val="0"/>
          <w:numId w:val="8"/>
        </w:numPr>
        <w:spacing w:after="0" w:line="250" w:lineRule="auto"/>
        <w:ind w:left="703" w:hanging="720"/>
        <w:rPr>
          <w:rFonts w:ascii="Calibri Light" w:eastAsia="Calibri" w:hAnsi="Calibri Light" w:cs="Arial"/>
        </w:rPr>
      </w:pPr>
      <w:r w:rsidRPr="00016BE0">
        <w:rPr>
          <w:rFonts w:ascii="Calibri Light" w:eastAsia="Calibri" w:hAnsi="Calibri Light" w:cs="Arial"/>
        </w:rPr>
        <w:t xml:space="preserve">Perform such other tasks as may be determined by the </w:t>
      </w:r>
      <w:r w:rsidR="00D9732A">
        <w:rPr>
          <w:rFonts w:ascii="Calibri Light" w:eastAsia="Calibri" w:hAnsi="Calibri Light" w:cs="Arial"/>
        </w:rPr>
        <w:t>trust</w:t>
      </w:r>
      <w:r w:rsidRPr="00016BE0">
        <w:rPr>
          <w:rFonts w:ascii="Calibri Light" w:eastAsia="Calibri" w:hAnsi="Calibri Light" w:cs="Arial"/>
        </w:rPr>
        <w:t xml:space="preserve"> board from time to time  </w:t>
      </w:r>
    </w:p>
    <w:p w14:paraId="7E17D3DF" w14:textId="77777777" w:rsidR="00016BE0" w:rsidRPr="00016BE0" w:rsidRDefault="00016BE0" w:rsidP="0067448D">
      <w:pPr>
        <w:spacing w:after="85" w:line="250" w:lineRule="auto"/>
        <w:ind w:hanging="720"/>
        <w:rPr>
          <w:rFonts w:ascii="Calibri Light" w:eastAsia="Calibri" w:hAnsi="Calibri Light" w:cs="Arial"/>
        </w:rPr>
      </w:pPr>
    </w:p>
    <w:p w14:paraId="73281343" w14:textId="77777777" w:rsidR="00016BE0" w:rsidRPr="00016BE0" w:rsidRDefault="00016BE0" w:rsidP="0067448D">
      <w:pPr>
        <w:ind w:hanging="720"/>
        <w:rPr>
          <w:rFonts w:ascii="Calibri Light" w:eastAsia="Calibri" w:hAnsi="Calibri Light" w:cs="Arial"/>
        </w:rPr>
      </w:pPr>
    </w:p>
    <w:p w14:paraId="6377D7EA" w14:textId="34D631C5" w:rsidR="00B23A25" w:rsidRPr="008E2BEB" w:rsidRDefault="008E2BEB" w:rsidP="0067448D">
      <w:pPr>
        <w:ind w:hanging="720"/>
        <w:rPr>
          <w:rFonts w:asciiTheme="majorHAnsi" w:hAnsiTheme="majorHAnsi" w:cstheme="majorHAnsi"/>
        </w:rPr>
      </w:pPr>
      <w:r w:rsidRPr="008E2BEB">
        <w:rPr>
          <w:rFonts w:asciiTheme="majorHAnsi" w:hAnsiTheme="majorHAnsi" w:cstheme="majorHAnsi"/>
        </w:rPr>
        <w:t>Last reviewed July 2025</w:t>
      </w:r>
    </w:p>
    <w:sectPr w:rsidR="00B23A25" w:rsidRPr="008E2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0B8"/>
    <w:multiLevelType w:val="hybridMultilevel"/>
    <w:tmpl w:val="2A6239A6"/>
    <w:lvl w:ilvl="0" w:tplc="DD662F7A">
      <w:start w:val="1"/>
      <w:numFmt w:val="bullet"/>
      <w:lvlText w:val=""/>
      <w:lvlJc w:val="left"/>
      <w:pPr>
        <w:ind w:left="7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6D6B262">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A52D6E2">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F561E6A">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B52D664">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98261AC">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6BAEF62">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0EC851A">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038ED30">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8D3D63"/>
    <w:multiLevelType w:val="hybridMultilevel"/>
    <w:tmpl w:val="7EC60326"/>
    <w:lvl w:ilvl="0" w:tplc="E250D1B2">
      <w:start w:val="1"/>
      <w:numFmt w:val="bullet"/>
      <w:lvlText w:val=""/>
      <w:lvlJc w:val="left"/>
      <w:pPr>
        <w:ind w:left="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6C261F4">
      <w:start w:val="1"/>
      <w:numFmt w:val="bullet"/>
      <w:lvlText w:val="o"/>
      <w:lvlJc w:val="left"/>
      <w:pPr>
        <w:ind w:left="71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710A708">
      <w:start w:val="1"/>
      <w:numFmt w:val="bullet"/>
      <w:lvlText w:val="▪"/>
      <w:lvlJc w:val="left"/>
      <w:pPr>
        <w:ind w:left="143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22A6702">
      <w:start w:val="1"/>
      <w:numFmt w:val="bullet"/>
      <w:lvlText w:val="•"/>
      <w:lvlJc w:val="left"/>
      <w:pPr>
        <w:ind w:left="21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852823E">
      <w:start w:val="1"/>
      <w:numFmt w:val="bullet"/>
      <w:lvlText w:val="o"/>
      <w:lvlJc w:val="left"/>
      <w:pPr>
        <w:ind w:left="28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DD4820E">
      <w:start w:val="1"/>
      <w:numFmt w:val="bullet"/>
      <w:lvlText w:val="▪"/>
      <w:lvlJc w:val="left"/>
      <w:pPr>
        <w:ind w:left="35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9ECE136">
      <w:start w:val="1"/>
      <w:numFmt w:val="bullet"/>
      <w:lvlText w:val="•"/>
      <w:lvlJc w:val="left"/>
      <w:pPr>
        <w:ind w:left="431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8421B72">
      <w:start w:val="1"/>
      <w:numFmt w:val="bullet"/>
      <w:lvlText w:val="o"/>
      <w:lvlJc w:val="left"/>
      <w:pPr>
        <w:ind w:left="503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F6452C6">
      <w:start w:val="1"/>
      <w:numFmt w:val="bullet"/>
      <w:lvlText w:val="▪"/>
      <w:lvlJc w:val="left"/>
      <w:pPr>
        <w:ind w:left="57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5E10EDA"/>
    <w:multiLevelType w:val="hybridMultilevel"/>
    <w:tmpl w:val="E5E88B58"/>
    <w:lvl w:ilvl="0" w:tplc="61D21072">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DAEF380">
      <w:start w:val="1"/>
      <w:numFmt w:val="bullet"/>
      <w:lvlText w:val="o"/>
      <w:lvlJc w:val="left"/>
      <w:pPr>
        <w:ind w:left="7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FBA7CD8">
      <w:start w:val="1"/>
      <w:numFmt w:val="bullet"/>
      <w:lvlText w:val="▪"/>
      <w:lvlJc w:val="left"/>
      <w:pPr>
        <w:ind w:left="14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53A02F8">
      <w:start w:val="1"/>
      <w:numFmt w:val="bullet"/>
      <w:lvlText w:val="•"/>
      <w:lvlJc w:val="left"/>
      <w:pPr>
        <w:ind w:left="21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3A232DC">
      <w:start w:val="1"/>
      <w:numFmt w:val="bullet"/>
      <w:lvlText w:val="o"/>
      <w:lvlJc w:val="left"/>
      <w:pPr>
        <w:ind w:left="28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C52A59A">
      <w:start w:val="1"/>
      <w:numFmt w:val="bullet"/>
      <w:lvlText w:val="▪"/>
      <w:lvlJc w:val="left"/>
      <w:pPr>
        <w:ind w:left="36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B76AC6A">
      <w:start w:val="1"/>
      <w:numFmt w:val="bullet"/>
      <w:lvlText w:val="•"/>
      <w:lvlJc w:val="left"/>
      <w:pPr>
        <w:ind w:left="43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C961680">
      <w:start w:val="1"/>
      <w:numFmt w:val="bullet"/>
      <w:lvlText w:val="o"/>
      <w:lvlJc w:val="left"/>
      <w:pPr>
        <w:ind w:left="50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482ECF6">
      <w:start w:val="1"/>
      <w:numFmt w:val="bullet"/>
      <w:lvlText w:val="▪"/>
      <w:lvlJc w:val="left"/>
      <w:pPr>
        <w:ind w:left="57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3319C2"/>
    <w:multiLevelType w:val="hybridMultilevel"/>
    <w:tmpl w:val="2FBCA13E"/>
    <w:lvl w:ilvl="0" w:tplc="0848EBB8">
      <w:start w:val="1"/>
      <w:numFmt w:val="bullet"/>
      <w:lvlText w:val=""/>
      <w:lvlJc w:val="left"/>
      <w:pPr>
        <w:ind w:left="7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3FCC48A">
      <w:start w:val="1"/>
      <w:numFmt w:val="bullet"/>
      <w:lvlText w:val="o"/>
      <w:lvlJc w:val="left"/>
      <w:pPr>
        <w:ind w:left="14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AF4A304">
      <w:start w:val="1"/>
      <w:numFmt w:val="bullet"/>
      <w:lvlText w:val="▪"/>
      <w:lvlJc w:val="left"/>
      <w:pPr>
        <w:ind w:left="215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2EA98E4">
      <w:start w:val="1"/>
      <w:numFmt w:val="bullet"/>
      <w:lvlText w:val="•"/>
      <w:lvlJc w:val="left"/>
      <w:pPr>
        <w:ind w:left="28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9F4481C">
      <w:start w:val="1"/>
      <w:numFmt w:val="bullet"/>
      <w:lvlText w:val="o"/>
      <w:lvlJc w:val="left"/>
      <w:pPr>
        <w:ind w:left="359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5BE5F78">
      <w:start w:val="1"/>
      <w:numFmt w:val="bullet"/>
      <w:lvlText w:val="▪"/>
      <w:lvlJc w:val="left"/>
      <w:pPr>
        <w:ind w:left="431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6C0124E">
      <w:start w:val="1"/>
      <w:numFmt w:val="bullet"/>
      <w:lvlText w:val="•"/>
      <w:lvlJc w:val="left"/>
      <w:pPr>
        <w:ind w:left="50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7707ABE">
      <w:start w:val="1"/>
      <w:numFmt w:val="bullet"/>
      <w:lvlText w:val="o"/>
      <w:lvlJc w:val="left"/>
      <w:pPr>
        <w:ind w:left="575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A1A0BC8">
      <w:start w:val="1"/>
      <w:numFmt w:val="bullet"/>
      <w:lvlText w:val="▪"/>
      <w:lvlJc w:val="left"/>
      <w:pPr>
        <w:ind w:left="64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ACC46C7"/>
    <w:multiLevelType w:val="hybridMultilevel"/>
    <w:tmpl w:val="6EF2A542"/>
    <w:lvl w:ilvl="0" w:tplc="7F7C2766">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63A22DC">
      <w:start w:val="1"/>
      <w:numFmt w:val="bullet"/>
      <w:lvlText w:val="o"/>
      <w:lvlJc w:val="left"/>
      <w:pPr>
        <w:ind w:left="7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720D378">
      <w:start w:val="1"/>
      <w:numFmt w:val="bullet"/>
      <w:lvlText w:val="▪"/>
      <w:lvlJc w:val="left"/>
      <w:pPr>
        <w:ind w:left="14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62E8DAA">
      <w:start w:val="1"/>
      <w:numFmt w:val="bullet"/>
      <w:lvlText w:val="•"/>
      <w:lvlJc w:val="left"/>
      <w:pPr>
        <w:ind w:left="21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7C4863E">
      <w:start w:val="1"/>
      <w:numFmt w:val="bullet"/>
      <w:lvlText w:val="o"/>
      <w:lvlJc w:val="left"/>
      <w:pPr>
        <w:ind w:left="28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13C7EBE">
      <w:start w:val="1"/>
      <w:numFmt w:val="bullet"/>
      <w:lvlText w:val="▪"/>
      <w:lvlJc w:val="left"/>
      <w:pPr>
        <w:ind w:left="36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5E024D0">
      <w:start w:val="1"/>
      <w:numFmt w:val="bullet"/>
      <w:lvlText w:val="•"/>
      <w:lvlJc w:val="left"/>
      <w:pPr>
        <w:ind w:left="43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FB054C2">
      <w:start w:val="1"/>
      <w:numFmt w:val="bullet"/>
      <w:lvlText w:val="o"/>
      <w:lvlJc w:val="left"/>
      <w:pPr>
        <w:ind w:left="50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278649C">
      <w:start w:val="1"/>
      <w:numFmt w:val="bullet"/>
      <w:lvlText w:val="▪"/>
      <w:lvlJc w:val="left"/>
      <w:pPr>
        <w:ind w:left="57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2212751"/>
    <w:multiLevelType w:val="hybridMultilevel"/>
    <w:tmpl w:val="7F18475C"/>
    <w:lvl w:ilvl="0" w:tplc="F594F8AC">
      <w:start w:val="1"/>
      <w:numFmt w:val="bullet"/>
      <w:lvlText w:val=""/>
      <w:lvlJc w:val="left"/>
      <w:pPr>
        <w:ind w:left="7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5AAA87E">
      <w:start w:val="1"/>
      <w:numFmt w:val="bullet"/>
      <w:lvlText w:val="o"/>
      <w:lvlJc w:val="left"/>
      <w:pPr>
        <w:ind w:left="14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926ED9E">
      <w:start w:val="1"/>
      <w:numFmt w:val="bullet"/>
      <w:lvlText w:val="▪"/>
      <w:lvlJc w:val="left"/>
      <w:pPr>
        <w:ind w:left="215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C06D86C">
      <w:start w:val="1"/>
      <w:numFmt w:val="bullet"/>
      <w:lvlText w:val="•"/>
      <w:lvlJc w:val="left"/>
      <w:pPr>
        <w:ind w:left="28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F0CCD2E">
      <w:start w:val="1"/>
      <w:numFmt w:val="bullet"/>
      <w:lvlText w:val="o"/>
      <w:lvlJc w:val="left"/>
      <w:pPr>
        <w:ind w:left="359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11E39A8">
      <w:start w:val="1"/>
      <w:numFmt w:val="bullet"/>
      <w:lvlText w:val="▪"/>
      <w:lvlJc w:val="left"/>
      <w:pPr>
        <w:ind w:left="431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0A622DA">
      <w:start w:val="1"/>
      <w:numFmt w:val="bullet"/>
      <w:lvlText w:val="•"/>
      <w:lvlJc w:val="left"/>
      <w:pPr>
        <w:ind w:left="50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5B8DB50">
      <w:start w:val="1"/>
      <w:numFmt w:val="bullet"/>
      <w:lvlText w:val="o"/>
      <w:lvlJc w:val="left"/>
      <w:pPr>
        <w:ind w:left="575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B8ABC08">
      <w:start w:val="1"/>
      <w:numFmt w:val="bullet"/>
      <w:lvlText w:val="▪"/>
      <w:lvlJc w:val="left"/>
      <w:pPr>
        <w:ind w:left="64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6F722E2"/>
    <w:multiLevelType w:val="hybridMultilevel"/>
    <w:tmpl w:val="258CE8D0"/>
    <w:lvl w:ilvl="0" w:tplc="F0FA2A0E">
      <w:start w:val="1"/>
      <w:numFmt w:val="bullet"/>
      <w:lvlText w:val=""/>
      <w:lvlJc w:val="left"/>
      <w:pPr>
        <w:ind w:left="7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B2E801A">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9ACD740">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13A4352">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52AEBB4">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5A6C0BC">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01AA054">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618DF98">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090D12A">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8F229FA"/>
    <w:multiLevelType w:val="hybridMultilevel"/>
    <w:tmpl w:val="E5882AB0"/>
    <w:lvl w:ilvl="0" w:tplc="C8F4B23A">
      <w:start w:val="1"/>
      <w:numFmt w:val="bullet"/>
      <w:lvlText w:val=""/>
      <w:lvlJc w:val="left"/>
      <w:pPr>
        <w:ind w:left="7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CEE23B8">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D6AB018">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1AC8384">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7B8373C">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1405FDE">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FA4AFC8">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1765A78">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71C48C4">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6"/>
  </w:num>
  <w:num w:numId="3">
    <w:abstractNumId w:val="5"/>
  </w:num>
  <w:num w:numId="4">
    <w:abstractNumId w:val="2"/>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BE0"/>
    <w:rsid w:val="00016BE0"/>
    <w:rsid w:val="000A71E4"/>
    <w:rsid w:val="00112D92"/>
    <w:rsid w:val="0060703E"/>
    <w:rsid w:val="00650828"/>
    <w:rsid w:val="0067448D"/>
    <w:rsid w:val="008E2BEB"/>
    <w:rsid w:val="00A87746"/>
    <w:rsid w:val="00B23A25"/>
    <w:rsid w:val="00D52D0A"/>
    <w:rsid w:val="00D97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062F"/>
  <w15:chartTrackingRefBased/>
  <w15:docId w15:val="{298300DD-EDE2-406A-9626-6715C98A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03E"/>
    <w:rPr>
      <w:rFonts w:ascii="Segoe UI" w:hAnsi="Segoe UI" w:cs="Segoe UI"/>
      <w:sz w:val="18"/>
      <w:szCs w:val="18"/>
    </w:rPr>
  </w:style>
  <w:style w:type="paragraph" w:styleId="ListParagraph">
    <w:name w:val="List Paragraph"/>
    <w:basedOn w:val="Normal"/>
    <w:uiPriority w:val="34"/>
    <w:qFormat/>
    <w:rsid w:val="00D52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2ECAA0AFF784CA15110F12A0F58CA" ma:contentTypeVersion="15" ma:contentTypeDescription="Create a new document." ma:contentTypeScope="" ma:versionID="4eabc4d45122e18d37104f60a26396a0">
  <xsd:schema xmlns:xsd="http://www.w3.org/2001/XMLSchema" xmlns:xs="http://www.w3.org/2001/XMLSchema" xmlns:p="http://schemas.microsoft.com/office/2006/metadata/properties" xmlns:ns3="f9167248-890d-4922-b4a2-fa6ca557fce7" xmlns:ns4="bc04bdb0-0219-447a-853d-7a1716695172" targetNamespace="http://schemas.microsoft.com/office/2006/metadata/properties" ma:root="true" ma:fieldsID="419b1de7f61101a4bc06a025aeb77d12" ns3:_="" ns4:_="">
    <xsd:import namespace="f9167248-890d-4922-b4a2-fa6ca557fce7"/>
    <xsd:import namespace="bc04bdb0-0219-447a-853d-7a171669517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67248-890d-4922-b4a2-fa6ca557f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4bdb0-0219-447a-853d-7a17166951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167248-890d-4922-b4a2-fa6ca557fce7" xsi:nil="true"/>
  </documentManagement>
</p:properties>
</file>

<file path=customXml/itemProps1.xml><?xml version="1.0" encoding="utf-8"?>
<ds:datastoreItem xmlns:ds="http://schemas.openxmlformats.org/officeDocument/2006/customXml" ds:itemID="{BC80C5C2-DE6A-4AD0-AA8F-641EC6C1B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67248-890d-4922-b4a2-fa6ca557fce7"/>
    <ds:schemaRef ds:uri="bc04bdb0-0219-447a-853d-7a1716695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096D8-A563-4059-8B09-683A8CE7C8B8}">
  <ds:schemaRefs>
    <ds:schemaRef ds:uri="http://schemas.microsoft.com/sharepoint/v3/contenttype/forms"/>
  </ds:schemaRefs>
</ds:datastoreItem>
</file>

<file path=customXml/itemProps3.xml><?xml version="1.0" encoding="utf-8"?>
<ds:datastoreItem xmlns:ds="http://schemas.openxmlformats.org/officeDocument/2006/customXml" ds:itemID="{325E1655-54C1-417F-A78E-798AB46C2005}">
  <ds:schemaRefs>
    <ds:schemaRef ds:uri="http://schemas.microsoft.com/office/infopath/2007/PartnerControls"/>
    <ds:schemaRef ds:uri="http://purl.org/dc/terms/"/>
    <ds:schemaRef ds:uri="http://schemas.microsoft.com/office/2006/metadata/properties"/>
    <ds:schemaRef ds:uri="f9167248-890d-4922-b4a2-fa6ca557fce7"/>
    <ds:schemaRef ds:uri="http://schemas.microsoft.com/office/2006/documentManagement/types"/>
    <ds:schemaRef ds:uri="http://purl.org/dc/elements/1.1/"/>
    <ds:schemaRef ds:uri="bc04bdb0-0219-447a-853d-7a1716695172"/>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Noadswood</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Bendell, Mrs A</dc:creator>
  <cp:keywords/>
  <dc:description/>
  <cp:lastModifiedBy>Johnson, Mrs K</cp:lastModifiedBy>
  <cp:revision>2</cp:revision>
  <cp:lastPrinted>2020-03-11T16:21:00Z</cp:lastPrinted>
  <dcterms:created xsi:type="dcterms:W3CDTF">2025-07-23T10:31:00Z</dcterms:created>
  <dcterms:modified xsi:type="dcterms:W3CDTF">2025-07-23T10:31:00Z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0x01010015F2ECAA0AFF784CA15110F12A0F58CA</vt:lpwstr>
  </property>
</Properties>
</file>